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326" w:type="dxa"/>
        <w:tblLook w:val="04A0"/>
      </w:tblPr>
      <w:tblGrid>
        <w:gridCol w:w="1648"/>
        <w:gridCol w:w="7678"/>
      </w:tblGrid>
      <w:tr w:rsidR="00E670E6" w:rsidTr="003E02E1">
        <w:trPr>
          <w:trHeight w:val="286"/>
        </w:trPr>
        <w:tc>
          <w:tcPr>
            <w:tcW w:w="1648" w:type="dxa"/>
          </w:tcPr>
          <w:p w:rsidR="00E670E6" w:rsidRDefault="00E670E6" w:rsidP="00FF5E6C">
            <w:r>
              <w:t xml:space="preserve">Travail </w:t>
            </w:r>
          </w:p>
        </w:tc>
        <w:tc>
          <w:tcPr>
            <w:tcW w:w="7678" w:type="dxa"/>
            <w:shd w:val="clear" w:color="auto" w:fill="BFBFBF" w:themeFill="background1" w:themeFillShade="BF"/>
          </w:tcPr>
          <w:p w:rsidR="00E670E6" w:rsidRDefault="00AE4A5E" w:rsidP="00FF5E6C">
            <w:r w:rsidRPr="00320835">
              <w:rPr>
                <w:highlight w:val="yellow"/>
              </w:rPr>
              <w:t xml:space="preserve">Mardi </w:t>
            </w:r>
            <w:r w:rsidR="00FF5E6C">
              <w:rPr>
                <w:highlight w:val="yellow"/>
              </w:rPr>
              <w:t>16</w:t>
            </w:r>
            <w:r w:rsidR="00320835" w:rsidRPr="00320835">
              <w:rPr>
                <w:highlight w:val="yellow"/>
              </w:rPr>
              <w:t xml:space="preserve"> juin</w:t>
            </w:r>
          </w:p>
        </w:tc>
      </w:tr>
      <w:tr w:rsidR="00FF5E6C" w:rsidTr="00FF5E6C">
        <w:trPr>
          <w:trHeight w:val="552"/>
        </w:trPr>
        <w:tc>
          <w:tcPr>
            <w:tcW w:w="1648" w:type="dxa"/>
          </w:tcPr>
          <w:p w:rsidR="00FF5E6C" w:rsidRDefault="00FF5E6C" w:rsidP="00894E50">
            <w:r>
              <w:t>Mathématiques</w:t>
            </w:r>
          </w:p>
        </w:tc>
        <w:tc>
          <w:tcPr>
            <w:tcW w:w="7678" w:type="dxa"/>
            <w:vMerge w:val="restart"/>
            <w:vAlign w:val="center"/>
          </w:tcPr>
          <w:p w:rsidR="00FF5E6C" w:rsidRPr="005D268E" w:rsidRDefault="00FF5E6C" w:rsidP="00FF5E6C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Evaluation : suite</w:t>
            </w:r>
          </w:p>
        </w:tc>
      </w:tr>
      <w:tr w:rsidR="00FF5E6C" w:rsidTr="00FF5E6C">
        <w:trPr>
          <w:trHeight w:val="559"/>
        </w:trPr>
        <w:tc>
          <w:tcPr>
            <w:tcW w:w="1648" w:type="dxa"/>
          </w:tcPr>
          <w:p w:rsidR="00FF5E6C" w:rsidRDefault="00FF5E6C" w:rsidP="00464D01">
            <w:r>
              <w:t>Français</w:t>
            </w:r>
          </w:p>
        </w:tc>
        <w:tc>
          <w:tcPr>
            <w:tcW w:w="7678" w:type="dxa"/>
            <w:vMerge/>
          </w:tcPr>
          <w:p w:rsidR="00FF5E6C" w:rsidRPr="00FF5E6C" w:rsidRDefault="00FF5E6C" w:rsidP="00FF5E6C">
            <w:pPr>
              <w:jc w:val="both"/>
              <w:rPr>
                <w:u w:val="single"/>
              </w:rPr>
            </w:pPr>
          </w:p>
        </w:tc>
      </w:tr>
      <w:tr w:rsidR="005D268E" w:rsidTr="003E02E1">
        <w:trPr>
          <w:trHeight w:val="286"/>
        </w:trPr>
        <w:tc>
          <w:tcPr>
            <w:tcW w:w="1648" w:type="dxa"/>
            <w:shd w:val="clear" w:color="auto" w:fill="BFBFBF" w:themeFill="background1" w:themeFillShade="BF"/>
          </w:tcPr>
          <w:p w:rsidR="005D268E" w:rsidRDefault="007F2B2D" w:rsidP="00464D01">
            <w:r>
              <w:t>Pause</w:t>
            </w:r>
          </w:p>
        </w:tc>
        <w:tc>
          <w:tcPr>
            <w:tcW w:w="7678" w:type="dxa"/>
            <w:shd w:val="clear" w:color="auto" w:fill="BFBFBF" w:themeFill="background1" w:themeFillShade="BF"/>
          </w:tcPr>
          <w:p w:rsidR="005D268E" w:rsidRDefault="005D268E" w:rsidP="00464D01"/>
        </w:tc>
      </w:tr>
      <w:tr w:rsidR="005D268E" w:rsidTr="00734B35">
        <w:trPr>
          <w:trHeight w:val="1104"/>
        </w:trPr>
        <w:tc>
          <w:tcPr>
            <w:tcW w:w="1648" w:type="dxa"/>
          </w:tcPr>
          <w:p w:rsidR="005D268E" w:rsidRDefault="005D268E" w:rsidP="00464D01">
            <w:r>
              <w:t>Anglais</w:t>
            </w:r>
          </w:p>
        </w:tc>
        <w:tc>
          <w:tcPr>
            <w:tcW w:w="7678" w:type="dxa"/>
          </w:tcPr>
          <w:p w:rsidR="006D26D5" w:rsidRDefault="00D9063E" w:rsidP="00734B35">
            <w:pPr>
              <w:ind w:left="360"/>
              <w:jc w:val="center"/>
              <w:rPr>
                <w:noProof/>
                <w:u w:val="single"/>
                <w:lang w:eastAsia="fr-FR"/>
              </w:rPr>
            </w:pPr>
            <w:r>
              <w:rPr>
                <w:noProof/>
                <w:highlight w:val="yellow"/>
                <w:u w:val="single"/>
                <w:lang w:eastAsia="fr-FR"/>
              </w:rPr>
              <w:t>Révis</w:t>
            </w:r>
            <w:r w:rsidR="00734B35">
              <w:rPr>
                <w:noProof/>
                <w:highlight w:val="yellow"/>
                <w:u w:val="single"/>
                <w:lang w:eastAsia="fr-FR"/>
              </w:rPr>
              <w:t>i</w:t>
            </w:r>
            <w:r>
              <w:rPr>
                <w:noProof/>
                <w:highlight w:val="yellow"/>
                <w:u w:val="single"/>
                <w:lang w:eastAsia="fr-FR"/>
              </w:rPr>
              <w:t>ons</w:t>
            </w:r>
            <w:r w:rsidR="00734B35">
              <w:rPr>
                <w:noProof/>
                <w:highlight w:val="yellow"/>
                <w:u w:val="single"/>
                <w:lang w:eastAsia="fr-FR"/>
              </w:rPr>
              <w:t> </w:t>
            </w:r>
            <w:r w:rsidR="00734B35">
              <w:rPr>
                <w:noProof/>
                <w:u w:val="single"/>
                <w:lang w:eastAsia="fr-FR"/>
              </w:rPr>
              <w:t>:</w:t>
            </w:r>
          </w:p>
          <w:p w:rsidR="005A7C8B" w:rsidRDefault="005A7C8B" w:rsidP="006D26D5">
            <w:pPr>
              <w:ind w:left="360"/>
            </w:pPr>
          </w:p>
          <w:p w:rsidR="00DC1E2B" w:rsidRDefault="00DC1E2B" w:rsidP="006D26D5">
            <w:pPr>
              <w:ind w:left="360"/>
            </w:pPr>
            <w:r>
              <w:rPr>
                <w:color w:val="FF0000"/>
              </w:rPr>
              <w:t xml:space="preserve">suivre ce lien </w:t>
            </w:r>
            <w:hyperlink r:id="rId6" w:history="1">
              <w:r w:rsidRPr="00EE60CE">
                <w:rPr>
                  <w:rStyle w:val="Lienhypertexte"/>
                </w:rPr>
                <w:t>Anglais du 2 juin au …</w:t>
              </w:r>
            </w:hyperlink>
          </w:p>
          <w:p w:rsidR="00FF5E6C" w:rsidRPr="00E670E6" w:rsidRDefault="00FF5E6C" w:rsidP="006D26D5">
            <w:pPr>
              <w:ind w:left="360"/>
              <w:rPr>
                <w:color w:val="FF0000"/>
              </w:rPr>
            </w:pPr>
            <w:r>
              <w:rPr>
                <w:color w:val="FF0000"/>
              </w:rPr>
              <w:t xml:space="preserve">puis suivre le lien : </w:t>
            </w:r>
            <w:hyperlink r:id="rId7" w:history="1">
              <w:r w:rsidRPr="00FF5E6C">
                <w:rPr>
                  <w:rStyle w:val="Lienhypertexte"/>
                </w:rPr>
                <w:t>Anglais du 15 juin au …</w:t>
              </w:r>
            </w:hyperlink>
          </w:p>
        </w:tc>
      </w:tr>
      <w:tr w:rsidR="009602E9" w:rsidTr="00FF5E6C">
        <w:trPr>
          <w:trHeight w:val="700"/>
        </w:trPr>
        <w:tc>
          <w:tcPr>
            <w:tcW w:w="1648" w:type="dxa"/>
          </w:tcPr>
          <w:p w:rsidR="009602E9" w:rsidRDefault="00FF5E6C" w:rsidP="005661FB">
            <w:r>
              <w:t>Lecture</w:t>
            </w:r>
          </w:p>
        </w:tc>
        <w:tc>
          <w:tcPr>
            <w:tcW w:w="7678" w:type="dxa"/>
          </w:tcPr>
          <w:p w:rsidR="00FF5E6C" w:rsidRDefault="00FF5E6C" w:rsidP="00FF5E6C">
            <w:pPr>
              <w:ind w:left="360"/>
              <w:rPr>
                <w:noProof/>
                <w:highlight w:val="yellow"/>
                <w:u w:val="single"/>
                <w:lang w:eastAsia="fr-FR"/>
              </w:rPr>
            </w:pPr>
            <w:r>
              <w:rPr>
                <w:noProof/>
                <w:highlight w:val="yellow"/>
                <w:u w:val="single"/>
                <w:lang w:eastAsia="fr-FR"/>
              </w:rPr>
              <w:t xml:space="preserve">Un jour une actu : </w:t>
            </w:r>
            <w:hyperlink r:id="rId8" w:history="1">
              <w:r w:rsidRPr="00FF5E6C">
                <w:rPr>
                  <w:rStyle w:val="Lienhypertexte"/>
                  <w:noProof/>
                  <w:highlight w:val="yellow"/>
                  <w:lang w:eastAsia="fr-FR"/>
                </w:rPr>
                <w:t>lien</w:t>
              </w:r>
            </w:hyperlink>
          </w:p>
          <w:p w:rsidR="00FF5E6C" w:rsidRPr="00FC1FCE" w:rsidRDefault="00FF5E6C" w:rsidP="00FF5E6C">
            <w:pPr>
              <w:ind w:left="360"/>
              <w:rPr>
                <w:noProof/>
                <w:highlight w:val="yellow"/>
                <w:u w:val="single"/>
                <w:lang w:eastAsia="fr-FR"/>
              </w:rPr>
            </w:pPr>
            <w:r>
              <w:rPr>
                <w:noProof/>
                <w:highlight w:val="yellow"/>
                <w:u w:val="single"/>
                <w:lang w:eastAsia="fr-FR"/>
              </w:rPr>
              <w:t xml:space="preserve">Questions : </w:t>
            </w:r>
            <w:hyperlink r:id="rId9" w:history="1">
              <w:r w:rsidRPr="00FF5E6C">
                <w:rPr>
                  <w:rStyle w:val="Lienhypertexte"/>
                  <w:noProof/>
                  <w:highlight w:val="yellow"/>
                  <w:lang w:eastAsia="fr-FR"/>
                </w:rPr>
                <w:t>lien</w:t>
              </w:r>
            </w:hyperlink>
            <w:r>
              <w:rPr>
                <w:noProof/>
                <w:highlight w:val="yellow"/>
                <w:u w:val="single"/>
                <w:lang w:eastAsia="fr-FR"/>
              </w:rPr>
              <w:t xml:space="preserve">  </w:t>
            </w:r>
          </w:p>
        </w:tc>
      </w:tr>
      <w:tr w:rsidR="00FF5E6C" w:rsidTr="00FF5E6C">
        <w:trPr>
          <w:trHeight w:val="700"/>
        </w:trPr>
        <w:tc>
          <w:tcPr>
            <w:tcW w:w="1648" w:type="dxa"/>
          </w:tcPr>
          <w:p w:rsidR="00FF5E6C" w:rsidRDefault="00FF5E6C" w:rsidP="005661FB"/>
        </w:tc>
        <w:tc>
          <w:tcPr>
            <w:tcW w:w="7678" w:type="dxa"/>
          </w:tcPr>
          <w:p w:rsidR="00FF5E6C" w:rsidRDefault="00FF5E6C" w:rsidP="00FF5E6C">
            <w:pPr>
              <w:ind w:left="360"/>
              <w:rPr>
                <w:noProof/>
                <w:highlight w:val="yellow"/>
                <w:u w:val="single"/>
                <w:lang w:eastAsia="fr-FR"/>
              </w:rPr>
            </w:pPr>
          </w:p>
        </w:tc>
      </w:tr>
    </w:tbl>
    <w:p w:rsidR="00E670E6" w:rsidRDefault="00E670E6"/>
    <w:sectPr w:rsidR="00E670E6" w:rsidSect="009B6ED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808"/>
    <w:multiLevelType w:val="hybridMultilevel"/>
    <w:tmpl w:val="EDC2B2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A55F6"/>
    <w:multiLevelType w:val="hybridMultilevel"/>
    <w:tmpl w:val="C82018A4"/>
    <w:lvl w:ilvl="0" w:tplc="345CFA7A">
      <w:start w:val="1"/>
      <w:numFmt w:val="lowerLetter"/>
      <w:lvlText w:val="%1-"/>
      <w:lvlJc w:val="left"/>
      <w:pPr>
        <w:ind w:left="9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07" w:hanging="360"/>
      </w:pPr>
    </w:lvl>
    <w:lvl w:ilvl="2" w:tplc="040C001B" w:tentative="1">
      <w:start w:val="1"/>
      <w:numFmt w:val="lowerRoman"/>
      <w:lvlText w:val="%3."/>
      <w:lvlJc w:val="right"/>
      <w:pPr>
        <w:ind w:left="2427" w:hanging="180"/>
      </w:pPr>
    </w:lvl>
    <w:lvl w:ilvl="3" w:tplc="040C000F" w:tentative="1">
      <w:start w:val="1"/>
      <w:numFmt w:val="decimal"/>
      <w:lvlText w:val="%4."/>
      <w:lvlJc w:val="left"/>
      <w:pPr>
        <w:ind w:left="3147" w:hanging="360"/>
      </w:pPr>
    </w:lvl>
    <w:lvl w:ilvl="4" w:tplc="040C0019" w:tentative="1">
      <w:start w:val="1"/>
      <w:numFmt w:val="lowerLetter"/>
      <w:lvlText w:val="%5."/>
      <w:lvlJc w:val="left"/>
      <w:pPr>
        <w:ind w:left="3867" w:hanging="360"/>
      </w:pPr>
    </w:lvl>
    <w:lvl w:ilvl="5" w:tplc="040C001B" w:tentative="1">
      <w:start w:val="1"/>
      <w:numFmt w:val="lowerRoman"/>
      <w:lvlText w:val="%6."/>
      <w:lvlJc w:val="right"/>
      <w:pPr>
        <w:ind w:left="4587" w:hanging="180"/>
      </w:pPr>
    </w:lvl>
    <w:lvl w:ilvl="6" w:tplc="040C000F" w:tentative="1">
      <w:start w:val="1"/>
      <w:numFmt w:val="decimal"/>
      <w:lvlText w:val="%7."/>
      <w:lvlJc w:val="left"/>
      <w:pPr>
        <w:ind w:left="5307" w:hanging="360"/>
      </w:pPr>
    </w:lvl>
    <w:lvl w:ilvl="7" w:tplc="040C0019" w:tentative="1">
      <w:start w:val="1"/>
      <w:numFmt w:val="lowerLetter"/>
      <w:lvlText w:val="%8."/>
      <w:lvlJc w:val="left"/>
      <w:pPr>
        <w:ind w:left="6027" w:hanging="360"/>
      </w:pPr>
    </w:lvl>
    <w:lvl w:ilvl="8" w:tplc="040C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>
    <w:nsid w:val="2A5A7B80"/>
    <w:multiLevelType w:val="hybridMultilevel"/>
    <w:tmpl w:val="33AA85AC"/>
    <w:lvl w:ilvl="0" w:tplc="0DE420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027D7"/>
    <w:multiLevelType w:val="hybridMultilevel"/>
    <w:tmpl w:val="5AB2BFB0"/>
    <w:lvl w:ilvl="0" w:tplc="E03E2A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E7373C"/>
    <w:multiLevelType w:val="hybridMultilevel"/>
    <w:tmpl w:val="16506C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E21E1"/>
    <w:multiLevelType w:val="hybridMultilevel"/>
    <w:tmpl w:val="04C411C2"/>
    <w:lvl w:ilvl="0" w:tplc="4788C264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>
    <w:nsid w:val="44123642"/>
    <w:multiLevelType w:val="hybridMultilevel"/>
    <w:tmpl w:val="617E86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F7689"/>
    <w:multiLevelType w:val="hybridMultilevel"/>
    <w:tmpl w:val="19F06754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7633F5D"/>
    <w:multiLevelType w:val="hybridMultilevel"/>
    <w:tmpl w:val="265C0E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087FFD"/>
    <w:multiLevelType w:val="hybridMultilevel"/>
    <w:tmpl w:val="4B160D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05544B"/>
    <w:multiLevelType w:val="hybridMultilevel"/>
    <w:tmpl w:val="4A9A46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7D7B87"/>
    <w:multiLevelType w:val="hybridMultilevel"/>
    <w:tmpl w:val="9D961A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EB13B6"/>
    <w:multiLevelType w:val="hybridMultilevel"/>
    <w:tmpl w:val="D6143AF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2D244A1"/>
    <w:multiLevelType w:val="hybridMultilevel"/>
    <w:tmpl w:val="AB2EAABE"/>
    <w:lvl w:ilvl="0" w:tplc="E03E2A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7DC0D92"/>
    <w:multiLevelType w:val="hybridMultilevel"/>
    <w:tmpl w:val="E3140E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4"/>
  </w:num>
  <w:num w:numId="5">
    <w:abstractNumId w:val="0"/>
  </w:num>
  <w:num w:numId="6">
    <w:abstractNumId w:val="14"/>
  </w:num>
  <w:num w:numId="7">
    <w:abstractNumId w:val="5"/>
  </w:num>
  <w:num w:numId="8">
    <w:abstractNumId w:val="1"/>
  </w:num>
  <w:num w:numId="9">
    <w:abstractNumId w:val="6"/>
  </w:num>
  <w:num w:numId="10">
    <w:abstractNumId w:val="11"/>
  </w:num>
  <w:num w:numId="11">
    <w:abstractNumId w:val="13"/>
  </w:num>
  <w:num w:numId="12">
    <w:abstractNumId w:val="8"/>
  </w:num>
  <w:num w:numId="13">
    <w:abstractNumId w:val="3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hyphenationZone w:val="425"/>
  <w:characterSpacingControl w:val="doNotCompress"/>
  <w:compat/>
  <w:rsids>
    <w:rsidRoot w:val="00E670E6"/>
    <w:rsid w:val="00016C5C"/>
    <w:rsid w:val="000225E3"/>
    <w:rsid w:val="00033F3B"/>
    <w:rsid w:val="00042E8A"/>
    <w:rsid w:val="00054CC7"/>
    <w:rsid w:val="00104496"/>
    <w:rsid w:val="00124A07"/>
    <w:rsid w:val="0012706F"/>
    <w:rsid w:val="00137566"/>
    <w:rsid w:val="001611B2"/>
    <w:rsid w:val="0016396A"/>
    <w:rsid w:val="00177446"/>
    <w:rsid w:val="00181820"/>
    <w:rsid w:val="00185408"/>
    <w:rsid w:val="001E41BF"/>
    <w:rsid w:val="00250148"/>
    <w:rsid w:val="002F6F80"/>
    <w:rsid w:val="0030009F"/>
    <w:rsid w:val="003040E6"/>
    <w:rsid w:val="00317BBB"/>
    <w:rsid w:val="00320835"/>
    <w:rsid w:val="00352A7D"/>
    <w:rsid w:val="003608C3"/>
    <w:rsid w:val="00367675"/>
    <w:rsid w:val="003E02E1"/>
    <w:rsid w:val="003F7E11"/>
    <w:rsid w:val="00405FA3"/>
    <w:rsid w:val="00421352"/>
    <w:rsid w:val="004359FD"/>
    <w:rsid w:val="00435E0C"/>
    <w:rsid w:val="00496E7C"/>
    <w:rsid w:val="00531E92"/>
    <w:rsid w:val="005902D5"/>
    <w:rsid w:val="005A7C8B"/>
    <w:rsid w:val="005D268E"/>
    <w:rsid w:val="005D5B12"/>
    <w:rsid w:val="00611655"/>
    <w:rsid w:val="00674B20"/>
    <w:rsid w:val="006D26D5"/>
    <w:rsid w:val="006D4D34"/>
    <w:rsid w:val="006D73A9"/>
    <w:rsid w:val="00734B35"/>
    <w:rsid w:val="0076404F"/>
    <w:rsid w:val="007A2BE7"/>
    <w:rsid w:val="007F2B2D"/>
    <w:rsid w:val="00817954"/>
    <w:rsid w:val="00846365"/>
    <w:rsid w:val="0085685F"/>
    <w:rsid w:val="0088432A"/>
    <w:rsid w:val="008B17FF"/>
    <w:rsid w:val="00904294"/>
    <w:rsid w:val="00936F81"/>
    <w:rsid w:val="00953F13"/>
    <w:rsid w:val="009602E9"/>
    <w:rsid w:val="00960AC6"/>
    <w:rsid w:val="00981F4D"/>
    <w:rsid w:val="009B6ED6"/>
    <w:rsid w:val="009B7AEE"/>
    <w:rsid w:val="009D2530"/>
    <w:rsid w:val="00A12BE5"/>
    <w:rsid w:val="00A4373C"/>
    <w:rsid w:val="00A43973"/>
    <w:rsid w:val="00A9372A"/>
    <w:rsid w:val="00AA4E45"/>
    <w:rsid w:val="00AE4A5E"/>
    <w:rsid w:val="00AE6B07"/>
    <w:rsid w:val="00B26EAF"/>
    <w:rsid w:val="00BB2C83"/>
    <w:rsid w:val="00BE59F6"/>
    <w:rsid w:val="00C43145"/>
    <w:rsid w:val="00C62EAD"/>
    <w:rsid w:val="00C8401F"/>
    <w:rsid w:val="00C90F4E"/>
    <w:rsid w:val="00D07304"/>
    <w:rsid w:val="00D9063E"/>
    <w:rsid w:val="00DC1E2B"/>
    <w:rsid w:val="00DD6F54"/>
    <w:rsid w:val="00E2133A"/>
    <w:rsid w:val="00E670E6"/>
    <w:rsid w:val="00E76ABC"/>
    <w:rsid w:val="00EA09ED"/>
    <w:rsid w:val="00ED0628"/>
    <w:rsid w:val="00EE1FFD"/>
    <w:rsid w:val="00EE60CE"/>
    <w:rsid w:val="00F03273"/>
    <w:rsid w:val="00F2492F"/>
    <w:rsid w:val="00F85250"/>
    <w:rsid w:val="00FA2A52"/>
    <w:rsid w:val="00FB4680"/>
    <w:rsid w:val="00FF5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0E6"/>
  </w:style>
  <w:style w:type="paragraph" w:styleId="Titre1">
    <w:name w:val="heading 1"/>
    <w:basedOn w:val="Normal"/>
    <w:next w:val="Normal"/>
    <w:link w:val="Titre1Car"/>
    <w:uiPriority w:val="9"/>
    <w:qFormat/>
    <w:rsid w:val="00FA2A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E213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67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670E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B7AE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E4A5E"/>
    <w:rPr>
      <w:color w:val="800080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E2133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7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706F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1E41BF"/>
    <w:rPr>
      <w:b/>
      <w:bCs/>
    </w:rPr>
  </w:style>
  <w:style w:type="character" w:styleId="Accentuation">
    <w:name w:val="Emphasis"/>
    <w:basedOn w:val="Policepardfaut"/>
    <w:uiPriority w:val="20"/>
    <w:qFormat/>
    <w:rsid w:val="001E41BF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FA2A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1jour1actu.com/wp-content/uploads/2020/06/1J1A_POSTER277_SPORT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sitetab3.ac-reims.fr/ec-guignicourt/-wp-/anglais-du-15-juin-au/?doing_wp_cron=1592088274.1355850696563720703125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tetab3.ac-reims.fr/ec-guignicourt/-wp-/category/articles/ecole-articles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ducation.1jour1actu.com/wp-content/uploads/2020/06/1J1A_SEANCEACTU277_SPORT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67A7CF-E298-417D-81D9-133819A7E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</dc:creator>
  <cp:lastModifiedBy>jl</cp:lastModifiedBy>
  <cp:revision>2</cp:revision>
  <dcterms:created xsi:type="dcterms:W3CDTF">2020-06-13T22:52:00Z</dcterms:created>
  <dcterms:modified xsi:type="dcterms:W3CDTF">2020-06-13T22:52:00Z</dcterms:modified>
</cp:coreProperties>
</file>