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2" w:rsidRPr="007B2BCC" w:rsidRDefault="00AA7BC3" w:rsidP="00AA7BC3">
      <w:pPr>
        <w:jc w:val="center"/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b/>
          <w:i/>
          <w:color w:val="FF0000"/>
          <w:sz w:val="52"/>
          <w:szCs w:val="52"/>
          <w:u w:val="single"/>
        </w:rPr>
        <w:t>Les 12 mois de l’année</w:t>
      </w:r>
      <w:r w:rsidRPr="007B2BCC">
        <w:rPr>
          <w:rFonts w:ascii="Comic Sans MS" w:hAnsi="Comic Sans MS"/>
          <w:sz w:val="52"/>
          <w:szCs w:val="52"/>
        </w:rPr>
        <w:t>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Janvier, c’est le premier mois de l’année.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Février, on va au bal masqué.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Mars, le soleil nous fait des farces.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Avril, les oiseaux sont sur les fils.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Mai, nous offrons du muguet.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Juin, au revoir tous les copains.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Juillet, je retrouve tous mes jouets.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Août, viens jouer avec nous.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Septembre, mon stylo est rempli d’encre.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Octobre, les arbres n’ont plus de robe.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Novembre, il fait froid, je tremble.</w:t>
      </w:r>
    </w:p>
    <w:p w:rsidR="00AA7BC3" w:rsidRPr="007B2BCC" w:rsidRDefault="00AA7BC3">
      <w:pPr>
        <w:rPr>
          <w:rFonts w:ascii="Comic Sans MS" w:hAnsi="Comic Sans MS"/>
          <w:sz w:val="52"/>
          <w:szCs w:val="52"/>
        </w:rPr>
      </w:pPr>
      <w:r w:rsidRPr="007B2BCC">
        <w:rPr>
          <w:rFonts w:ascii="Comic Sans MS" w:hAnsi="Comic Sans MS"/>
          <w:sz w:val="52"/>
          <w:szCs w:val="52"/>
        </w:rPr>
        <w:t>Décembre, j’accroche des guirlandes.</w:t>
      </w:r>
    </w:p>
    <w:sectPr w:rsidR="00AA7BC3" w:rsidRPr="007B2BCC" w:rsidSect="007B2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BC3"/>
    <w:rsid w:val="002750F5"/>
    <w:rsid w:val="00675F51"/>
    <w:rsid w:val="007B2BCC"/>
    <w:rsid w:val="00992482"/>
    <w:rsid w:val="00A54F23"/>
    <w:rsid w:val="00AA7BC3"/>
    <w:rsid w:val="00C42761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389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2021-01-02T20:19:00Z</dcterms:created>
  <dcterms:modified xsi:type="dcterms:W3CDTF">2021-01-02T20:41:00Z</dcterms:modified>
</cp:coreProperties>
</file>