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6E" w:rsidRDefault="00555053">
      <w:r>
        <w:t>Travail pour le Lundi 4, Mardi 5 et Jeudi 7 mai</w:t>
      </w:r>
    </w:p>
    <w:p w:rsidR="002C221A" w:rsidRPr="00F400F6" w:rsidRDefault="002C221A">
      <w:pPr>
        <w:rPr>
          <w:b/>
        </w:rPr>
      </w:pPr>
      <w:r w:rsidRPr="00F400F6">
        <w:rPr>
          <w:b/>
        </w:rPr>
        <w:t>Lundi</w:t>
      </w:r>
    </w:p>
    <w:p w:rsidR="002C221A" w:rsidRDefault="002C221A">
      <w:r w:rsidRPr="00F400F6">
        <w:rPr>
          <w:u w:val="single"/>
        </w:rPr>
        <w:t>Etude du code</w:t>
      </w:r>
      <w:r w:rsidR="00F400F6">
        <w:rPr>
          <w:u w:val="single"/>
        </w:rPr>
        <w:t xml:space="preserve"> : </w:t>
      </w:r>
      <w:r w:rsidR="00EE14CF">
        <w:t>Manuel Pilotis P99 la suite du</w:t>
      </w:r>
      <w:r w:rsidR="00EE14CF" w:rsidRPr="00EE14CF">
        <w:t xml:space="preserve"> son è avec les écritures : « ai », « </w:t>
      </w:r>
      <w:proofErr w:type="spellStart"/>
      <w:r w:rsidR="00EE14CF" w:rsidRPr="00EE14CF">
        <w:t>ei</w:t>
      </w:r>
      <w:proofErr w:type="spellEnd"/>
      <w:r w:rsidR="00EE14CF" w:rsidRPr="00EE14CF">
        <w:t xml:space="preserve"> », « et »</w:t>
      </w:r>
      <w:r w:rsidR="00346AF7">
        <w:t xml:space="preserve"> </w:t>
      </w:r>
      <w:hyperlink r:id="rId7" w:history="1">
        <w:r w:rsidR="00346AF7">
          <w:rPr>
            <w:rStyle w:val="Lienhypertexte"/>
          </w:rPr>
          <w:t>https://monespace-educ.fr/feuilleter/9782013303828</w:t>
        </w:r>
      </w:hyperlink>
    </w:p>
    <w:p w:rsidR="00F400F6" w:rsidRDefault="00EE14CF" w:rsidP="00F400F6">
      <w:pPr>
        <w:pStyle w:val="Paragraphedeliste"/>
        <w:numPr>
          <w:ilvl w:val="0"/>
          <w:numId w:val="3"/>
        </w:numPr>
      </w:pPr>
      <w:r>
        <w:t>Rappeler le geste du son è</w:t>
      </w:r>
      <w:r w:rsidR="004D71CE">
        <w:t xml:space="preserve"> (il est dessiné sur la page du manuel)</w:t>
      </w:r>
    </w:p>
    <w:p w:rsidR="00EE14CF" w:rsidRDefault="00EE14CF" w:rsidP="00F400F6">
      <w:pPr>
        <w:pStyle w:val="Paragraphedeliste"/>
        <w:numPr>
          <w:ilvl w:val="0"/>
          <w:numId w:val="3"/>
        </w:numPr>
      </w:pPr>
      <w:r>
        <w:t>Rappeler que l’on peut trouver différentes orthographes</w:t>
      </w:r>
      <w:r w:rsidR="00143A13">
        <w:t xml:space="preserve"> </w:t>
      </w:r>
      <w:r>
        <w:t xml:space="preserve">de ce son AI, EI et </w:t>
      </w:r>
      <w:proofErr w:type="spellStart"/>
      <w:r>
        <w:t>ET</w:t>
      </w:r>
      <w:proofErr w:type="spellEnd"/>
    </w:p>
    <w:p w:rsidR="00143A13" w:rsidRDefault="00EE14CF" w:rsidP="00F400F6">
      <w:pPr>
        <w:pStyle w:val="Paragraphedeliste"/>
        <w:numPr>
          <w:ilvl w:val="0"/>
          <w:numId w:val="3"/>
        </w:numPr>
      </w:pPr>
      <w:r>
        <w:t xml:space="preserve">Dictée de syllabe : les élèves choisissent eux-mêmes quelle orthographes ils utilisent mais ils doivent utiliser au moins une fois chaque une fois : mai, lai, </w:t>
      </w:r>
      <w:proofErr w:type="spellStart"/>
      <w:r>
        <w:t>rei</w:t>
      </w:r>
      <w:proofErr w:type="spellEnd"/>
      <w:r>
        <w:t xml:space="preserve">, jet, gai, net, </w:t>
      </w:r>
      <w:proofErr w:type="spellStart"/>
      <w:r>
        <w:t>trai</w:t>
      </w:r>
      <w:proofErr w:type="spellEnd"/>
      <w:r>
        <w:t xml:space="preserve">   </w:t>
      </w:r>
    </w:p>
    <w:p w:rsidR="00F400F6" w:rsidRDefault="00143A13" w:rsidP="00F400F6">
      <w:pPr>
        <w:pStyle w:val="Paragraphedeliste"/>
        <w:numPr>
          <w:ilvl w:val="0"/>
          <w:numId w:val="3"/>
        </w:numPr>
      </w:pPr>
      <w:r>
        <w:t>Lire le</w:t>
      </w:r>
      <w:r w:rsidR="00EE14CF">
        <w:t xml:space="preserve"> manuel p99</w:t>
      </w:r>
    </w:p>
    <w:p w:rsidR="00143A13" w:rsidRPr="00F400F6" w:rsidRDefault="00143A13" w:rsidP="00F400F6">
      <w:pPr>
        <w:pStyle w:val="Paragraphedeliste"/>
        <w:numPr>
          <w:ilvl w:val="0"/>
          <w:numId w:val="3"/>
        </w:numPr>
      </w:pPr>
      <w:r>
        <w:t>Faire les exercices</w:t>
      </w:r>
      <w:r w:rsidR="00EE14CF">
        <w:t xml:space="preserve"> dans le manuel d’exercice P. 99 5</w:t>
      </w:r>
      <w:proofErr w:type="gramStart"/>
      <w:r w:rsidR="00EE14CF">
        <w:t>,6,7</w:t>
      </w:r>
      <w:proofErr w:type="gramEnd"/>
      <w:r w:rsidR="00EE14CF">
        <w:t xml:space="preserve"> et 8</w:t>
      </w:r>
      <w:r>
        <w:t>.</w:t>
      </w:r>
    </w:p>
    <w:p w:rsidR="00106CE1" w:rsidRDefault="00106CE1" w:rsidP="00F400F6">
      <w:pPr>
        <w:rPr>
          <w:u w:val="single"/>
        </w:rPr>
      </w:pPr>
    </w:p>
    <w:p w:rsidR="00F400F6" w:rsidRDefault="00F400F6" w:rsidP="00F400F6">
      <w:pPr>
        <w:rPr>
          <w:u w:val="single"/>
        </w:rPr>
      </w:pPr>
      <w:r w:rsidRPr="00F400F6">
        <w:rPr>
          <w:u w:val="single"/>
        </w:rPr>
        <w:t>Mathématique</w:t>
      </w:r>
      <w:r w:rsidR="00095E0C">
        <w:rPr>
          <w:u w:val="single"/>
        </w:rPr>
        <w:t xml:space="preserve"> : </w:t>
      </w:r>
    </w:p>
    <w:p w:rsidR="00095E0C" w:rsidRDefault="00095E0C" w:rsidP="00095E0C">
      <w:pPr>
        <w:pStyle w:val="Paragraphedeliste"/>
        <w:numPr>
          <w:ilvl w:val="0"/>
          <w:numId w:val="6"/>
        </w:numPr>
      </w:pPr>
      <w:r w:rsidRPr="00095E0C">
        <w:t>Calcul mental</w:t>
      </w:r>
      <w:r w:rsidR="00955297">
        <w:t> : 9+4+1</w:t>
      </w:r>
      <w:r>
        <w:t xml:space="preserve">. Laisser chercher puis leur montrer que l’on peut reconnaitre </w:t>
      </w:r>
      <w:r w:rsidR="00955297">
        <w:t>le complément à 10 : 9+1. Puis il reste +4 Donc ça fait 14</w:t>
      </w:r>
    </w:p>
    <w:p w:rsidR="00095E0C" w:rsidRDefault="00955297" w:rsidP="00095E0C">
      <w:pPr>
        <w:pStyle w:val="Paragraphedeliste"/>
        <w:numPr>
          <w:ilvl w:val="0"/>
          <w:numId w:val="6"/>
        </w:numPr>
      </w:pPr>
      <w:r>
        <w:t>Idem avec 5+7+3+5</w:t>
      </w:r>
    </w:p>
    <w:p w:rsidR="00095E0C" w:rsidRPr="00095E0C" w:rsidRDefault="00955297" w:rsidP="00095E0C">
      <w:pPr>
        <w:pStyle w:val="Paragraphedeliste"/>
        <w:numPr>
          <w:ilvl w:val="0"/>
          <w:numId w:val="6"/>
        </w:numPr>
      </w:pPr>
      <w:r>
        <w:t xml:space="preserve">Trouver </w:t>
      </w:r>
      <w:proofErr w:type="gramStart"/>
      <w:r>
        <w:t>le</w:t>
      </w:r>
      <w:proofErr w:type="gramEnd"/>
      <w:r>
        <w:t xml:space="preserve"> plus vite possible deux décompositions de 6 (décomposition à deux nombres, comme 4 et 2, 3 et 3, 5 et 1)</w:t>
      </w:r>
      <w:r w:rsidR="00095E0C">
        <w:t>.</w:t>
      </w:r>
    </w:p>
    <w:p w:rsidR="00F400F6" w:rsidRDefault="00F400F6" w:rsidP="00F400F6"/>
    <w:p w:rsidR="00F400F6" w:rsidRDefault="00F400F6" w:rsidP="00F400F6">
      <w:pPr>
        <w:rPr>
          <w:b/>
        </w:rPr>
      </w:pPr>
      <w:r w:rsidRPr="00F400F6">
        <w:rPr>
          <w:b/>
        </w:rPr>
        <w:t>Mardi</w:t>
      </w:r>
    </w:p>
    <w:p w:rsidR="00F400F6" w:rsidRDefault="00F400F6" w:rsidP="00F400F6">
      <w:r w:rsidRPr="00F400F6">
        <w:rPr>
          <w:u w:val="single"/>
        </w:rPr>
        <w:t>Etude du code</w:t>
      </w:r>
      <w:r w:rsidR="00143A13">
        <w:rPr>
          <w:u w:val="single"/>
        </w:rPr>
        <w:t xml:space="preserve"> : </w:t>
      </w:r>
      <w:r w:rsidR="00EE14CF">
        <w:t>Son è : le E devant certaines lettres.</w:t>
      </w:r>
    </w:p>
    <w:p w:rsidR="00143A13" w:rsidRDefault="00EE14CF" w:rsidP="00143A13">
      <w:pPr>
        <w:pStyle w:val="Paragraphedeliste"/>
        <w:numPr>
          <w:ilvl w:val="0"/>
          <w:numId w:val="4"/>
        </w:numPr>
      </w:pPr>
      <w:r>
        <w:t>Rappeler le geste du son è</w:t>
      </w:r>
    </w:p>
    <w:p w:rsidR="00143A13" w:rsidRDefault="00EE14CF" w:rsidP="00143A13">
      <w:pPr>
        <w:pStyle w:val="Paragraphedeliste"/>
        <w:numPr>
          <w:ilvl w:val="0"/>
          <w:numId w:val="4"/>
        </w:numPr>
      </w:pPr>
      <w:r>
        <w:t>Dire que quand un E est devant certaines lettres il se prononce è : devant le C, le R, le L et le S</w:t>
      </w:r>
      <w:r w:rsidR="00143A13">
        <w:t>.</w:t>
      </w:r>
    </w:p>
    <w:p w:rsidR="00EE14CF" w:rsidRDefault="00EE14CF" w:rsidP="00143A13">
      <w:pPr>
        <w:pStyle w:val="Paragraphedeliste"/>
        <w:numPr>
          <w:ilvl w:val="0"/>
          <w:numId w:val="4"/>
        </w:numPr>
      </w:pPr>
      <w:r>
        <w:t>Ecrire sur l’ardoise (l’adulte) : désert, miel, escalier. L’élèves repère le E qui est devant une des quatre lettres (C R L S) puis lit le mot.</w:t>
      </w:r>
    </w:p>
    <w:p w:rsidR="00143A13" w:rsidRDefault="00EE14CF" w:rsidP="00143A13">
      <w:pPr>
        <w:pStyle w:val="Paragraphedeliste"/>
        <w:numPr>
          <w:ilvl w:val="0"/>
          <w:numId w:val="4"/>
        </w:numPr>
      </w:pPr>
      <w:r>
        <w:t>Lecture du manuel pilotis p 100</w:t>
      </w:r>
    </w:p>
    <w:p w:rsidR="00143A13" w:rsidRPr="00143A13" w:rsidRDefault="00143A13" w:rsidP="00143A13">
      <w:pPr>
        <w:pStyle w:val="Paragraphedeliste"/>
        <w:numPr>
          <w:ilvl w:val="0"/>
          <w:numId w:val="4"/>
        </w:numPr>
      </w:pPr>
      <w:r>
        <w:t>Ex</w:t>
      </w:r>
      <w:r w:rsidR="00EE14CF">
        <w:t>ercices du manuel d’exercice P. 100 : 1</w:t>
      </w:r>
      <w:proofErr w:type="gramStart"/>
      <w:r w:rsidR="00EE14CF">
        <w:t>,2,3,4</w:t>
      </w:r>
      <w:proofErr w:type="gramEnd"/>
      <w:r>
        <w:t xml:space="preserve"> </w:t>
      </w:r>
    </w:p>
    <w:p w:rsidR="00F400F6" w:rsidRDefault="00F400F6" w:rsidP="00F400F6">
      <w:pPr>
        <w:rPr>
          <w:u w:val="single"/>
        </w:rPr>
      </w:pPr>
      <w:r w:rsidRPr="00F400F6">
        <w:rPr>
          <w:u w:val="single"/>
        </w:rPr>
        <w:t>Mathématique</w:t>
      </w:r>
      <w:r w:rsidR="00095E0C">
        <w:rPr>
          <w:u w:val="single"/>
        </w:rPr>
        <w:t xml:space="preserve"> : </w:t>
      </w:r>
    </w:p>
    <w:p w:rsidR="00955297" w:rsidRPr="00955297" w:rsidRDefault="00955297" w:rsidP="00955297">
      <w:pPr>
        <w:pStyle w:val="Paragraphedeliste"/>
        <w:rPr>
          <w:u w:val="single"/>
        </w:rPr>
      </w:pPr>
    </w:p>
    <w:p w:rsidR="00813170" w:rsidRDefault="00813170" w:rsidP="00095E0C">
      <w:pPr>
        <w:pStyle w:val="Paragraphedeliste"/>
        <w:numPr>
          <w:ilvl w:val="0"/>
          <w:numId w:val="7"/>
        </w:numPr>
      </w:pPr>
      <w:r w:rsidRPr="00813170">
        <w:t>Calcul mental</w:t>
      </w:r>
      <w:r>
        <w:t> : Décomposition de nombres (on peut s’aider du calepin des nombres) du type 45= 4 d (dizaines) +5 u (unités)</w:t>
      </w:r>
    </w:p>
    <w:p w:rsidR="00813170" w:rsidRDefault="00813170" w:rsidP="00813170">
      <w:pPr>
        <w:pStyle w:val="Paragraphedeliste"/>
        <w:numPr>
          <w:ilvl w:val="1"/>
          <w:numId w:val="7"/>
        </w:numPr>
      </w:pPr>
      <w:r>
        <w:t>59</w:t>
      </w:r>
    </w:p>
    <w:p w:rsidR="00813170" w:rsidRDefault="00813170" w:rsidP="00813170">
      <w:pPr>
        <w:pStyle w:val="Paragraphedeliste"/>
        <w:numPr>
          <w:ilvl w:val="1"/>
          <w:numId w:val="7"/>
        </w:numPr>
      </w:pPr>
      <w:r>
        <w:t xml:space="preserve">62 </w:t>
      </w:r>
    </w:p>
    <w:p w:rsidR="00813170" w:rsidRPr="00813170" w:rsidRDefault="00813170" w:rsidP="00813170">
      <w:pPr>
        <w:pStyle w:val="Paragraphedeliste"/>
        <w:ind w:left="1440"/>
      </w:pPr>
    </w:p>
    <w:p w:rsidR="00095E0C" w:rsidRPr="00095E0C" w:rsidRDefault="00955297" w:rsidP="00095E0C">
      <w:pPr>
        <w:pStyle w:val="Paragraphedeliste"/>
        <w:numPr>
          <w:ilvl w:val="0"/>
          <w:numId w:val="7"/>
        </w:numPr>
        <w:rPr>
          <w:u w:val="single"/>
        </w:rPr>
      </w:pPr>
      <w:r>
        <w:t xml:space="preserve">Faire la carte mentale du 7 dans le cahier du jour.  Voici un exemple avec 4. Apprendre les décompositions en deux nombres (écrites en rouge sur le cahier : 1 et 6, 2 et 5, 3 et 4). Il est important que l’élève cherche durant un temps seul. </w:t>
      </w:r>
    </w:p>
    <w:p w:rsidR="00095E0C" w:rsidRPr="00813170" w:rsidRDefault="00295609" w:rsidP="00813170">
      <w:pPr>
        <w:ind w:left="360"/>
        <w:rPr>
          <w:u w:val="single"/>
        </w:rPr>
      </w:pPr>
      <w:r>
        <w:rPr>
          <w:noProof/>
          <w:u w:val="single"/>
          <w:lang w:eastAsia="fr-FR"/>
        </w:rPr>
        <w:lastRenderedPageBreak/>
        <w:drawing>
          <wp:inline distT="0" distB="0" distL="0" distR="0">
            <wp:extent cx="2562225" cy="21336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22.JPG"/>
                    <pic:cNvPicPr/>
                  </pic:nvPicPr>
                  <pic:blipFill rotWithShape="1">
                    <a:blip r:embed="rId8" cstate="print">
                      <a:extLst>
                        <a:ext uri="{28A0092B-C50C-407E-A947-70E740481C1C}">
                          <a14:useLocalDpi xmlns:a14="http://schemas.microsoft.com/office/drawing/2010/main" val="0"/>
                        </a:ext>
                      </a:extLst>
                    </a:blip>
                    <a:srcRect l="20964" t="1927" r="14216" b="26104"/>
                    <a:stretch/>
                  </pic:blipFill>
                  <pic:spPr bwMode="auto">
                    <a:xfrm>
                      <a:off x="0" y="0"/>
                      <a:ext cx="2561378" cy="213289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F400F6" w:rsidRDefault="00F400F6" w:rsidP="00F400F6">
      <w:pPr>
        <w:rPr>
          <w:b/>
        </w:rPr>
      </w:pPr>
    </w:p>
    <w:p w:rsidR="00EE14CF" w:rsidRDefault="00EE14CF" w:rsidP="00F400F6">
      <w:pPr>
        <w:rPr>
          <w:b/>
        </w:rPr>
      </w:pPr>
    </w:p>
    <w:p w:rsidR="00F400F6" w:rsidRDefault="00F400F6" w:rsidP="00F400F6">
      <w:pPr>
        <w:rPr>
          <w:b/>
        </w:rPr>
      </w:pPr>
      <w:r w:rsidRPr="00F400F6">
        <w:rPr>
          <w:b/>
        </w:rPr>
        <w:t>Jeudi</w:t>
      </w:r>
    </w:p>
    <w:p w:rsidR="00F400F6" w:rsidRDefault="00F400F6" w:rsidP="00F400F6">
      <w:r w:rsidRPr="00F400F6">
        <w:rPr>
          <w:u w:val="single"/>
        </w:rPr>
        <w:t>Etude du code</w:t>
      </w:r>
      <w:r w:rsidR="00143A13">
        <w:rPr>
          <w:u w:val="single"/>
        </w:rPr>
        <w:t xml:space="preserve"> : </w:t>
      </w:r>
      <w:r w:rsidR="00EE14CF" w:rsidRPr="00EE14CF">
        <w:t xml:space="preserve">Son è : le </w:t>
      </w:r>
      <w:r w:rsidR="00EE14CF">
        <w:t>E</w:t>
      </w:r>
      <w:r w:rsidR="00EE14CF" w:rsidRPr="00EE14CF">
        <w:t xml:space="preserve"> devant certaines lettres</w:t>
      </w:r>
    </w:p>
    <w:p w:rsidR="004D71CE" w:rsidRDefault="00EE14CF" w:rsidP="004D71CE">
      <w:pPr>
        <w:pStyle w:val="Paragraphedeliste"/>
        <w:numPr>
          <w:ilvl w:val="0"/>
          <w:numId w:val="5"/>
        </w:numPr>
      </w:pPr>
      <w:r>
        <w:t xml:space="preserve">Rappel : Devant certaines certains lettre le E se </w:t>
      </w:r>
      <w:proofErr w:type="spellStart"/>
      <w:r>
        <w:t>prénonce</w:t>
      </w:r>
      <w:proofErr w:type="spellEnd"/>
      <w:r>
        <w:t xml:space="preserve"> è. Lesquelles ? …C R L S</w:t>
      </w:r>
    </w:p>
    <w:p w:rsidR="00106CE1" w:rsidRDefault="00106CE1" w:rsidP="004D71CE">
      <w:pPr>
        <w:pStyle w:val="Paragraphedeliste"/>
        <w:numPr>
          <w:ilvl w:val="0"/>
          <w:numId w:val="5"/>
        </w:numPr>
      </w:pPr>
      <w:r>
        <w:t xml:space="preserve">Dictée de syllabes : Pour vérifier que les élèves connaissent les lettres il y a un mélange entre les lettres étudiées et d’autres. </w:t>
      </w:r>
    </w:p>
    <w:p w:rsidR="004D71CE" w:rsidRDefault="00106CE1" w:rsidP="00106CE1">
      <w:pPr>
        <w:pStyle w:val="Paragraphedeliste"/>
        <w:numPr>
          <w:ilvl w:val="2"/>
          <w:numId w:val="5"/>
        </w:numPr>
      </w:pPr>
      <w:r>
        <w:t xml:space="preserve">Bel, </w:t>
      </w:r>
      <w:proofErr w:type="spellStart"/>
      <w:r>
        <w:t>mèm</w:t>
      </w:r>
      <w:proofErr w:type="spellEnd"/>
      <w:r>
        <w:t xml:space="preserve">, </w:t>
      </w:r>
      <w:proofErr w:type="spellStart"/>
      <w:r>
        <w:t>ner</w:t>
      </w:r>
      <w:proofErr w:type="spellEnd"/>
      <w:r>
        <w:t xml:space="preserve">, </w:t>
      </w:r>
      <w:proofErr w:type="spellStart"/>
      <w:r>
        <w:t>pèv</w:t>
      </w:r>
      <w:proofErr w:type="spellEnd"/>
      <w:r>
        <w:t xml:space="preserve">, sec, </w:t>
      </w:r>
      <w:proofErr w:type="spellStart"/>
      <w:r>
        <w:t>res</w:t>
      </w:r>
      <w:proofErr w:type="spellEnd"/>
      <w:r>
        <w:t xml:space="preserve">, ber, </w:t>
      </w:r>
      <w:proofErr w:type="spellStart"/>
      <w:r>
        <w:t>pèp</w:t>
      </w:r>
      <w:proofErr w:type="spellEnd"/>
      <w:r w:rsidR="004D71CE">
        <w:t xml:space="preserve"> </w:t>
      </w:r>
    </w:p>
    <w:p w:rsidR="004D71CE" w:rsidRDefault="00106CE1" w:rsidP="004D71CE">
      <w:pPr>
        <w:pStyle w:val="Paragraphedeliste"/>
        <w:numPr>
          <w:ilvl w:val="0"/>
          <w:numId w:val="5"/>
        </w:numPr>
      </w:pPr>
      <w:r>
        <w:t>Lecture du manuel p. 101</w:t>
      </w:r>
    </w:p>
    <w:p w:rsidR="004D71CE" w:rsidRDefault="00106CE1" w:rsidP="004D71CE">
      <w:pPr>
        <w:pStyle w:val="Paragraphedeliste"/>
        <w:numPr>
          <w:ilvl w:val="0"/>
          <w:numId w:val="5"/>
        </w:numPr>
      </w:pPr>
      <w:r>
        <w:t>Exercices p.101</w:t>
      </w:r>
      <w:r w:rsidR="004D71CE">
        <w:t xml:space="preserve"> du manuel </w:t>
      </w:r>
      <w:r>
        <w:t>5, 6, 7, 8 et 9</w:t>
      </w:r>
    </w:p>
    <w:p w:rsidR="00813170" w:rsidRPr="004D71CE" w:rsidRDefault="00813170" w:rsidP="004D71CE">
      <w:pPr>
        <w:pStyle w:val="Paragraphedeliste"/>
        <w:numPr>
          <w:ilvl w:val="0"/>
          <w:numId w:val="5"/>
        </w:numPr>
      </w:pPr>
      <w:r>
        <w:t xml:space="preserve">Copier dans le cahier du jour : Le merle se promène dans l’herbe à la recherche d’un ver. </w:t>
      </w:r>
    </w:p>
    <w:p w:rsidR="00F400F6" w:rsidRDefault="00F400F6" w:rsidP="00F400F6">
      <w:pPr>
        <w:rPr>
          <w:u w:val="single"/>
        </w:rPr>
      </w:pPr>
      <w:r w:rsidRPr="00F400F6">
        <w:rPr>
          <w:u w:val="single"/>
        </w:rPr>
        <w:t>Mathématique</w:t>
      </w:r>
      <w:r w:rsidR="00095E0C">
        <w:rPr>
          <w:u w:val="single"/>
        </w:rPr>
        <w:t> :</w:t>
      </w:r>
    </w:p>
    <w:p w:rsidR="00813170" w:rsidRDefault="00813170" w:rsidP="00813170">
      <w:pPr>
        <w:pStyle w:val="Paragraphedeliste"/>
        <w:numPr>
          <w:ilvl w:val="0"/>
          <w:numId w:val="8"/>
        </w:numPr>
      </w:pPr>
      <w:r w:rsidRPr="00813170">
        <w:t>Calcul mental</w:t>
      </w:r>
      <w:r>
        <w:t> : Décomposition de nombres (on peut s’aider du calepin des nombres) du type 45= 4 d (dizaines) +5 u (unités)</w:t>
      </w:r>
    </w:p>
    <w:p w:rsidR="00813170" w:rsidRDefault="00813170" w:rsidP="00813170">
      <w:pPr>
        <w:pStyle w:val="Paragraphedeliste"/>
        <w:numPr>
          <w:ilvl w:val="2"/>
          <w:numId w:val="8"/>
        </w:numPr>
      </w:pPr>
      <w:r>
        <w:t>49</w:t>
      </w:r>
    </w:p>
    <w:p w:rsidR="00813170" w:rsidRDefault="00813170" w:rsidP="00813170">
      <w:pPr>
        <w:pStyle w:val="Paragraphedeliste"/>
        <w:numPr>
          <w:ilvl w:val="2"/>
          <w:numId w:val="8"/>
        </w:numPr>
      </w:pPr>
      <w:r>
        <w:t>61</w:t>
      </w:r>
    </w:p>
    <w:p w:rsidR="002A7F9D" w:rsidRPr="00095E0C" w:rsidRDefault="002A7F9D" w:rsidP="00095E0C">
      <w:pPr>
        <w:pStyle w:val="Paragraphedeliste"/>
        <w:numPr>
          <w:ilvl w:val="0"/>
          <w:numId w:val="8"/>
        </w:numPr>
      </w:pPr>
      <w:r>
        <w:t xml:space="preserve">Jeux </w:t>
      </w:r>
      <w:r w:rsidR="00384986">
        <w:t>« </w:t>
      </w:r>
      <w:r>
        <w:t>la guerre du potager</w:t>
      </w:r>
      <w:r w:rsidR="00384986">
        <w:t> »</w:t>
      </w:r>
      <w:r>
        <w:t> (c’est l’équivalent du jeu bataille naval). Les règles sont écrites dessus. Si vous n’avez pas d’imprimante, vous pouvez tracer un quadrillage simple, la version CP étant un quadrillage plus petit. Si vous avez le jeu de bataille naval à la maison ça va aussi (sauf si le quadrillage est trop grand pour votre enfant).</w:t>
      </w:r>
    </w:p>
    <w:p w:rsidR="00F400F6" w:rsidRPr="00F400F6" w:rsidRDefault="00F400F6" w:rsidP="00F400F6">
      <w:pPr>
        <w:rPr>
          <w:b/>
        </w:rPr>
      </w:pPr>
    </w:p>
    <w:sectPr w:rsidR="00F400F6" w:rsidRPr="00F400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5892"/>
    <w:multiLevelType w:val="hybridMultilevel"/>
    <w:tmpl w:val="2200D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501FB9"/>
    <w:multiLevelType w:val="hybridMultilevel"/>
    <w:tmpl w:val="0BBA36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7A65FE"/>
    <w:multiLevelType w:val="hybridMultilevel"/>
    <w:tmpl w:val="2B001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CC7DCA"/>
    <w:multiLevelType w:val="hybridMultilevel"/>
    <w:tmpl w:val="1F764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A35A48"/>
    <w:multiLevelType w:val="hybridMultilevel"/>
    <w:tmpl w:val="79F64B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BC317D"/>
    <w:multiLevelType w:val="hybridMultilevel"/>
    <w:tmpl w:val="B08A55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8EC3CDF"/>
    <w:multiLevelType w:val="hybridMultilevel"/>
    <w:tmpl w:val="7F1E3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FA088B"/>
    <w:multiLevelType w:val="hybridMultilevel"/>
    <w:tmpl w:val="D8E8F7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1A"/>
    <w:rsid w:val="00095E0C"/>
    <w:rsid w:val="00106CE1"/>
    <w:rsid w:val="00143A13"/>
    <w:rsid w:val="00295609"/>
    <w:rsid w:val="002A7F9D"/>
    <w:rsid w:val="002C221A"/>
    <w:rsid w:val="00346AF7"/>
    <w:rsid w:val="00384986"/>
    <w:rsid w:val="004D71CE"/>
    <w:rsid w:val="00555053"/>
    <w:rsid w:val="00813170"/>
    <w:rsid w:val="00955297"/>
    <w:rsid w:val="00E2696B"/>
    <w:rsid w:val="00EE14CF"/>
    <w:rsid w:val="00EE5709"/>
    <w:rsid w:val="00EF726E"/>
    <w:rsid w:val="00F400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00F6"/>
    <w:pPr>
      <w:ind w:left="720"/>
      <w:contextualSpacing/>
    </w:pPr>
  </w:style>
  <w:style w:type="character" w:styleId="Lienhypertexte">
    <w:name w:val="Hyperlink"/>
    <w:basedOn w:val="Policepardfaut"/>
    <w:uiPriority w:val="99"/>
    <w:semiHidden/>
    <w:unhideWhenUsed/>
    <w:rsid w:val="00346AF7"/>
    <w:rPr>
      <w:color w:val="0000FF"/>
      <w:u w:val="single"/>
    </w:rPr>
  </w:style>
  <w:style w:type="character" w:styleId="Lienhypertextesuivivisit">
    <w:name w:val="FollowedHyperlink"/>
    <w:basedOn w:val="Policepardfaut"/>
    <w:uiPriority w:val="99"/>
    <w:semiHidden/>
    <w:unhideWhenUsed/>
    <w:rsid w:val="00EE14CF"/>
    <w:rPr>
      <w:color w:val="800080" w:themeColor="followedHyperlink"/>
      <w:u w:val="single"/>
    </w:rPr>
  </w:style>
  <w:style w:type="paragraph" w:styleId="Textedebulles">
    <w:name w:val="Balloon Text"/>
    <w:basedOn w:val="Normal"/>
    <w:link w:val="TextedebullesCar"/>
    <w:uiPriority w:val="99"/>
    <w:semiHidden/>
    <w:unhideWhenUsed/>
    <w:rsid w:val="002956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56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00F6"/>
    <w:pPr>
      <w:ind w:left="720"/>
      <w:contextualSpacing/>
    </w:pPr>
  </w:style>
  <w:style w:type="character" w:styleId="Lienhypertexte">
    <w:name w:val="Hyperlink"/>
    <w:basedOn w:val="Policepardfaut"/>
    <w:uiPriority w:val="99"/>
    <w:semiHidden/>
    <w:unhideWhenUsed/>
    <w:rsid w:val="00346AF7"/>
    <w:rPr>
      <w:color w:val="0000FF"/>
      <w:u w:val="single"/>
    </w:rPr>
  </w:style>
  <w:style w:type="character" w:styleId="Lienhypertextesuivivisit">
    <w:name w:val="FollowedHyperlink"/>
    <w:basedOn w:val="Policepardfaut"/>
    <w:uiPriority w:val="99"/>
    <w:semiHidden/>
    <w:unhideWhenUsed/>
    <w:rsid w:val="00EE14CF"/>
    <w:rPr>
      <w:color w:val="800080" w:themeColor="followedHyperlink"/>
      <w:u w:val="single"/>
    </w:rPr>
  </w:style>
  <w:style w:type="paragraph" w:styleId="Textedebulles">
    <w:name w:val="Balloon Text"/>
    <w:basedOn w:val="Normal"/>
    <w:link w:val="TextedebullesCar"/>
    <w:uiPriority w:val="99"/>
    <w:semiHidden/>
    <w:unhideWhenUsed/>
    <w:rsid w:val="002956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5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monespace-educ.fr/feuilleter/97820133038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F5059-2F65-4F2F-9A88-EC176432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424</Words>
  <Characters>2333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Keller</dc:creator>
  <cp:lastModifiedBy>Marie Keller</cp:lastModifiedBy>
  <cp:revision>4</cp:revision>
  <dcterms:created xsi:type="dcterms:W3CDTF">2020-04-30T08:25:00Z</dcterms:created>
  <dcterms:modified xsi:type="dcterms:W3CDTF">2020-05-04T06:15:00Z</dcterms:modified>
</cp:coreProperties>
</file>