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DB2" w:rsidRDefault="00B26DB2" w:rsidP="00B26DB2">
      <w:pPr>
        <w:spacing w:after="120"/>
        <w:jc w:val="center"/>
        <w:rPr>
          <w:rFonts w:asciiTheme="majorHAnsi" w:hAnsiTheme="majorHAnsi" w:cs="Times New Roman"/>
          <w:b/>
          <w:sz w:val="56"/>
        </w:rPr>
      </w:pPr>
      <w:r w:rsidRPr="00B26DB2">
        <w:rPr>
          <w:rFonts w:asciiTheme="majorHAnsi" w:hAnsiTheme="majorHAnsi" w:cs="Times New Roman"/>
          <w:b/>
          <w:sz w:val="56"/>
        </w:rPr>
        <w:t>C’est quoi un insecte ?</w:t>
      </w:r>
    </w:p>
    <w:p w:rsidR="00CC45D5" w:rsidRPr="00B26DB2" w:rsidRDefault="00CC45D5" w:rsidP="00B26DB2">
      <w:pPr>
        <w:spacing w:after="120"/>
        <w:jc w:val="center"/>
        <w:rPr>
          <w:rFonts w:asciiTheme="majorHAnsi" w:hAnsiTheme="majorHAnsi" w:cs="Times New Roman"/>
          <w:b/>
          <w:sz w:val="56"/>
        </w:rPr>
      </w:pPr>
      <w:r w:rsidRPr="00CC45D5">
        <w:rPr>
          <w:rFonts w:asciiTheme="majorHAnsi" w:hAnsiTheme="majorHAnsi" w:cs="Times New Roman"/>
          <w:b/>
          <w:sz w:val="56"/>
        </w:rPr>
        <w:drawing>
          <wp:inline distT="0" distB="0" distL="0" distR="0">
            <wp:extent cx="6645910" cy="2576508"/>
            <wp:effectExtent l="19050" t="0" r="2540" b="0"/>
            <wp:docPr id="12" name="Image 82" descr="Animation Insectes — Anima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Animation Insectes — AnimaNa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734" b="7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7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5D5" w:rsidRDefault="00B26DB2" w:rsidP="00B26DB2">
      <w:pPr>
        <w:spacing w:after="120"/>
        <w:jc w:val="center"/>
      </w:pPr>
      <w:r>
        <w:rPr>
          <w:noProof/>
          <w:lang w:eastAsia="fr-FR"/>
        </w:rPr>
        <w:drawing>
          <wp:inline distT="0" distB="0" distL="0" distR="0">
            <wp:extent cx="6472307" cy="5634842"/>
            <wp:effectExtent l="19050" t="0" r="4693" b="0"/>
            <wp:docPr id="28" name="Image 28" descr="Cahier_activités_insec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ahier_activités_insecte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7352" b="8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307" cy="563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807" w:rsidRDefault="00BB2807" w:rsidP="00BB2807">
      <w:pPr>
        <w:spacing w:after="0"/>
        <w:jc w:val="center"/>
        <w:rPr>
          <w:rFonts w:asciiTheme="majorHAnsi" w:hAnsiTheme="majorHAnsi" w:cs="Times New Roman"/>
          <w:b/>
          <w:sz w:val="56"/>
        </w:rPr>
      </w:pPr>
      <w:r>
        <w:rPr>
          <w:rFonts w:asciiTheme="majorHAnsi" w:hAnsiTheme="majorHAnsi" w:cs="Times New Roman"/>
          <w:b/>
          <w:sz w:val="56"/>
        </w:rPr>
        <w:lastRenderedPageBreak/>
        <w:t>Le cycle de vie d’une coccinelle</w:t>
      </w:r>
    </w:p>
    <w:p w:rsidR="00BB2807" w:rsidRDefault="00BB2807" w:rsidP="00BB2807">
      <w:pPr>
        <w:spacing w:after="120"/>
        <w:jc w:val="center"/>
        <w:rPr>
          <w:rFonts w:asciiTheme="majorHAnsi" w:hAnsiTheme="majorHAnsi" w:cs="Times New Roman"/>
          <w:b/>
          <w:sz w:val="56"/>
        </w:rPr>
      </w:pPr>
      <w:r>
        <w:rPr>
          <w:noProof/>
          <w:lang w:eastAsia="fr-FR"/>
        </w:rPr>
        <w:drawing>
          <wp:inline distT="0" distB="0" distL="0" distR="0">
            <wp:extent cx="6559747" cy="3716977"/>
            <wp:effectExtent l="19050" t="0" r="0" b="0"/>
            <wp:docPr id="13" name="Image 88" descr="Cycles de vie chez les insec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ycles de vie chez les insecte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25" t="6617" b="1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576" cy="372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807" w:rsidRDefault="00BB2807" w:rsidP="00BB2807">
      <w:pPr>
        <w:spacing w:after="0"/>
        <w:jc w:val="center"/>
        <w:rPr>
          <w:rFonts w:asciiTheme="majorHAnsi" w:hAnsiTheme="majorHAnsi" w:cs="Times New Roman"/>
          <w:b/>
          <w:sz w:val="56"/>
        </w:rPr>
      </w:pPr>
      <w:r>
        <w:rPr>
          <w:rFonts w:asciiTheme="majorHAnsi" w:hAnsiTheme="majorHAnsi" w:cs="Times New Roman"/>
          <w:b/>
          <w:sz w:val="56"/>
        </w:rPr>
        <w:t>Le cycle de vie d’un papillon</w:t>
      </w:r>
    </w:p>
    <w:p w:rsidR="00BB2807" w:rsidRDefault="00BB2807" w:rsidP="00BB2807">
      <w:pPr>
        <w:spacing w:after="120"/>
        <w:jc w:val="center"/>
        <w:rPr>
          <w:rFonts w:asciiTheme="majorHAnsi" w:hAnsiTheme="majorHAnsi" w:cs="Times New Roman"/>
          <w:b/>
          <w:sz w:val="56"/>
        </w:rPr>
      </w:pPr>
      <w:r>
        <w:rPr>
          <w:noProof/>
          <w:lang w:eastAsia="fr-FR"/>
        </w:rPr>
        <w:pict>
          <v:roundrect id="_x0000_s1201" style="position:absolute;left:0;text-align:left;margin-left:396.95pt;margin-top:287.05pt;width:129pt;height:42.85pt;z-index:251682816" arcsize="10923f" stroked="f"/>
        </w:pict>
      </w:r>
      <w:r>
        <w:rPr>
          <w:noProof/>
          <w:lang w:eastAsia="fr-FR"/>
        </w:rPr>
        <w:pict>
          <v:roundrect id="_x0000_s1199" style="position:absolute;left:0;text-align:left;margin-left:93.05pt;margin-top:5.6pt;width:152.05pt;height:42.85pt;z-index:251680768" arcsize="10923f" stroked="f"/>
        </w:pict>
      </w:r>
      <w:r>
        <w:rPr>
          <w:noProof/>
          <w:lang w:eastAsia="fr-FR"/>
        </w:rPr>
        <w:pict>
          <v:roundrect id="_x0000_s1200" style="position:absolute;left:0;text-align:left;margin-left:389.7pt;margin-top:404.45pt;width:152.05pt;height:49.5pt;z-index:251681792" arcsize="10923f" stroked="f"/>
        </w:pict>
      </w:r>
      <w:r>
        <w:rPr>
          <w:noProof/>
          <w:lang w:eastAsia="fr-FR"/>
        </w:rPr>
        <w:drawing>
          <wp:inline distT="0" distB="0" distL="0" distR="0">
            <wp:extent cx="6390578" cy="4203865"/>
            <wp:effectExtent l="19050" t="0" r="0" b="0"/>
            <wp:docPr id="14" name="Image 91" descr="13 idées de Lieux à visiter en 2021 | ce1, lieux à visiter, lecture c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13 idées de Lieux à visiter en 2021 | ce1, lieux à visiter, lecture ce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806" t="2787" r="1873" b="2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80" cy="420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6A" w:rsidRPr="00B26DB2" w:rsidRDefault="00BC4F6A" w:rsidP="00BB2807">
      <w:pPr>
        <w:spacing w:after="120"/>
        <w:rPr>
          <w:rFonts w:asciiTheme="majorHAnsi" w:hAnsiTheme="majorHAnsi" w:cs="Times New Roman"/>
          <w:b/>
          <w:sz w:val="56"/>
        </w:rPr>
      </w:pPr>
      <w:r>
        <w:rPr>
          <w:rFonts w:asciiTheme="majorHAnsi" w:hAnsiTheme="majorHAnsi" w:cs="Times New Roman"/>
          <w:b/>
          <w:sz w:val="56"/>
        </w:rPr>
        <w:lastRenderedPageBreak/>
        <w:t xml:space="preserve">Le cycle de vie </w:t>
      </w:r>
      <w:r w:rsidR="00CC45D5">
        <w:rPr>
          <w:rFonts w:asciiTheme="majorHAnsi" w:hAnsiTheme="majorHAnsi" w:cs="Times New Roman"/>
          <w:b/>
          <w:sz w:val="56"/>
        </w:rPr>
        <w:t>d’un moustique</w:t>
      </w:r>
    </w:p>
    <w:p w:rsidR="00BC4F6A" w:rsidRDefault="00BB2807" w:rsidP="00BB2807">
      <w:pPr>
        <w:spacing w:after="120"/>
        <w:rPr>
          <w:rFonts w:ascii="Times New Roman" w:hAnsi="Times New Roman" w:cs="Times New Roman"/>
          <w:b/>
          <w:sz w:val="48"/>
        </w:rPr>
      </w:pPr>
      <w:r>
        <w:rPr>
          <w:noProof/>
          <w:lang w:eastAsia="fr-FR"/>
        </w:rPr>
        <w:pict>
          <v:roundrect id="_x0000_s1194" style="position:absolute;margin-left:280.8pt;margin-top:306.85pt;width:100.55pt;height:17.9pt;z-index:251674624" arcsize="10923f" stroked="f"/>
        </w:pict>
      </w:r>
      <w:r>
        <w:rPr>
          <w:noProof/>
          <w:lang w:eastAsia="fr-FR"/>
        </w:rPr>
        <w:pict>
          <v:roundrect id="_x0000_s1195" style="position:absolute;margin-left:-1pt;margin-top:295.75pt;width:115.55pt;height:43.6pt;z-index:251675648" arcsize="10923f" stroked="f"/>
        </w:pict>
      </w:r>
      <w:r>
        <w:rPr>
          <w:rFonts w:ascii="Times New Roman" w:hAnsi="Times New Roman" w:cs="Times New Roman"/>
          <w:b/>
          <w:sz w:val="48"/>
        </w:rPr>
        <w:t xml:space="preserve">    </w:t>
      </w:r>
      <w:r w:rsidR="00BC4F6A">
        <w:rPr>
          <w:noProof/>
          <w:lang w:eastAsia="fr-FR"/>
        </w:rPr>
        <w:drawing>
          <wp:inline distT="0" distB="0" distL="0" distR="0">
            <wp:extent cx="4227009" cy="4096987"/>
            <wp:effectExtent l="19050" t="0" r="2091" b="0"/>
            <wp:docPr id="79" name="Image 79" descr="Département de la Charente-Maritime, service public, démoustication, lutte  contre les moustiques, veille sanitaire, lutte anti-vectorielle, moustique,  expertise, moustique tigre, Aedes albopictus, chikungunya, dengue, West  Nile, bti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épartement de la Charente-Maritime, service public, démoustication, lutte  contre les moustiques, veille sanitaire, lutte anti-vectorielle, moustique,  expertise, moustique tigre, Aedes albopictus, chikungunya, dengue, West  Nile, bti,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666" cy="410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807" w:rsidRPr="00B26DB2" w:rsidRDefault="00BB2807" w:rsidP="00BB2807">
      <w:pPr>
        <w:spacing w:before="240" w:after="120"/>
        <w:jc w:val="right"/>
        <w:rPr>
          <w:rFonts w:asciiTheme="majorHAnsi" w:hAnsiTheme="majorHAnsi" w:cs="Times New Roman"/>
          <w:b/>
          <w:sz w:val="56"/>
        </w:rPr>
      </w:pPr>
      <w:r>
        <w:rPr>
          <w:rFonts w:asciiTheme="majorHAnsi" w:hAnsiTheme="majorHAnsi" w:cs="Times New Roman"/>
          <w:b/>
          <w:sz w:val="56"/>
        </w:rPr>
        <w:t>Le cycle de vie d’une fourmi</w:t>
      </w:r>
    </w:p>
    <w:p w:rsidR="00CC45D5" w:rsidRDefault="00BB2807" w:rsidP="00BB2807">
      <w:pPr>
        <w:jc w:val="right"/>
        <w:rPr>
          <w:rFonts w:asciiTheme="majorHAnsi" w:hAnsiTheme="majorHAnsi" w:cs="Times New Roman"/>
          <w:b/>
          <w:sz w:val="56"/>
        </w:rPr>
      </w:pPr>
      <w:r>
        <w:rPr>
          <w:noProof/>
          <w:lang w:eastAsia="fr-FR"/>
        </w:rPr>
        <w:pict>
          <v:roundrect id="_x0000_s1220" style="position:absolute;left:0;text-align:left;margin-left:246.25pt;margin-top:.1pt;width:269.45pt;height:17.9pt;z-index:251697152" arcsize="10923f" stroked="f"/>
        </w:pict>
      </w:r>
      <w:r>
        <w:rPr>
          <w:noProof/>
          <w:lang w:eastAsia="fr-FR"/>
        </w:rPr>
        <w:drawing>
          <wp:inline distT="0" distB="0" distL="0" distR="0">
            <wp:extent cx="5502976" cy="3538847"/>
            <wp:effectExtent l="19050" t="0" r="2474" b="0"/>
            <wp:docPr id="95" name="Image 95" descr="Le cycle de vie d&amp;#39;une fourmis (Infographie) - Fourmis-Québ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Le cycle de vie d&amp;#39;une fourmis (Infographie) - Fourmis-Québec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942" b="10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07" cy="354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DB2" w:rsidRPr="00B26DB2" w:rsidRDefault="00B26DB2" w:rsidP="00B26DB2">
      <w:pPr>
        <w:spacing w:after="120"/>
        <w:jc w:val="center"/>
        <w:rPr>
          <w:rFonts w:asciiTheme="majorHAnsi" w:hAnsiTheme="majorHAnsi" w:cs="Times New Roman"/>
          <w:b/>
          <w:sz w:val="56"/>
        </w:rPr>
      </w:pPr>
      <w:r>
        <w:rPr>
          <w:noProof/>
          <w:lang w:eastAsia="fr-FR"/>
        </w:rPr>
        <w:lastRenderedPageBreak/>
        <w:pict>
          <v:roundrect id="_x0000_s1182" style="position:absolute;left:0;text-align:left;margin-left:24.75pt;margin-top:39.3pt;width:224.45pt;height:40pt;z-index:251659264" arcsize="10923f" stroked="f"/>
        </w:pict>
      </w:r>
      <w:r>
        <w:rPr>
          <w:rFonts w:asciiTheme="majorHAnsi" w:hAnsiTheme="majorHAnsi" w:cs="Times New Roman"/>
          <w:b/>
          <w:sz w:val="56"/>
        </w:rPr>
        <w:t>Un jardin idéal pour les insectes…</w:t>
      </w:r>
    </w:p>
    <w:p w:rsidR="00B26DB2" w:rsidRDefault="00B26DB2" w:rsidP="00B26DB2">
      <w:pPr>
        <w:spacing w:after="120"/>
        <w:jc w:val="center"/>
        <w:rPr>
          <w:rFonts w:ascii="Times New Roman" w:hAnsi="Times New Roman" w:cs="Times New Roman"/>
          <w:b/>
          <w:sz w:val="48"/>
        </w:rPr>
      </w:pPr>
      <w:r>
        <w:rPr>
          <w:noProof/>
          <w:lang w:eastAsia="fr-FR"/>
        </w:rPr>
        <w:pict>
          <v:roundrect id="_x0000_s1181" style="position:absolute;left:0;text-align:left;margin-left:471.7pt;margin-top:597.55pt;width:47.7pt;height:55.15pt;z-index:251658240" arcsize="10923f" stroked="f"/>
        </w:pict>
      </w:r>
      <w:r>
        <w:rPr>
          <w:noProof/>
          <w:lang w:eastAsia="fr-FR"/>
        </w:rPr>
        <w:drawing>
          <wp:inline distT="0" distB="0" distL="0" distR="0">
            <wp:extent cx="6657867" cy="8288976"/>
            <wp:effectExtent l="19050" t="0" r="0" b="0"/>
            <wp:docPr id="58" name="Image 58" descr="Cahier_activités_insec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hier_activités_insecte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2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137" cy="829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807" w:rsidRPr="005D755C" w:rsidRDefault="00BB2807" w:rsidP="00BB2807">
      <w:pPr>
        <w:jc w:val="center"/>
        <w:rPr>
          <w:rFonts w:asciiTheme="majorHAnsi" w:hAnsiTheme="majorHAnsi" w:cs="Times New Roman"/>
          <w:b/>
          <w:sz w:val="56"/>
        </w:rPr>
      </w:pPr>
      <w:r>
        <w:rPr>
          <w:rFonts w:asciiTheme="majorHAnsi" w:hAnsiTheme="majorHAnsi" w:cs="Times New Roman"/>
          <w:b/>
          <w:sz w:val="56"/>
        </w:rPr>
        <w:br w:type="page"/>
      </w:r>
      <w:r w:rsidRPr="005D755C">
        <w:rPr>
          <w:rFonts w:ascii="Times New Roman" w:hAnsi="Times New Roman" w:cs="Times New Roman"/>
          <w:b/>
          <w:noProof/>
          <w:sz w:val="4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2" type="#_x0000_t202" style="position:absolute;left:0;text-align:left;margin-left:165.2pt;margin-top:44.3pt;width:373.85pt;height:83.7pt;z-index:251686912;mso-width-relative:margin;mso-height-relative:margin" filled="f" stroked="f">
            <v:textbox>
              <w:txbxContent>
                <w:p w:rsidR="00BB2807" w:rsidRPr="005D755C" w:rsidRDefault="00BB2807" w:rsidP="00BB2807">
                  <w:pPr>
                    <w:jc w:val="both"/>
                    <w:rPr>
                      <w:sz w:val="28"/>
                    </w:rPr>
                  </w:pPr>
                  <w:r w:rsidRPr="005D755C">
                    <w:rPr>
                      <w:b/>
                      <w:sz w:val="28"/>
                    </w:rPr>
                    <w:t>L’hôtel à insectes</w:t>
                  </w:r>
                  <w:r w:rsidRPr="005D755C">
                    <w:rPr>
                      <w:sz w:val="28"/>
                    </w:rPr>
                    <w:t xml:space="preserve"> est situé dans un endroit ensoleillé du jardin, à l’abri du vent et de la pluie, à 30 centimètres du sol.</w:t>
                  </w:r>
                </w:p>
                <w:p w:rsidR="00BB2807" w:rsidRPr="005D755C" w:rsidRDefault="00BB2807" w:rsidP="00BB2807">
                  <w:pPr>
                    <w:jc w:val="both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</w:t>
                  </w:r>
                  <w:r w:rsidRPr="005D755C">
                    <w:rPr>
                      <w:sz w:val="28"/>
                    </w:rPr>
                    <w:t xml:space="preserve">  La structure peut-être faite à partir de planches de bois</w:t>
                  </w:r>
                  <w:r>
                    <w:rPr>
                      <w:sz w:val="28"/>
                    </w:rPr>
                    <w:t>.</w:t>
                  </w:r>
                </w:p>
              </w:txbxContent>
            </v:textbox>
          </v:shape>
        </w:pict>
      </w:r>
      <w:r w:rsidRPr="005D755C">
        <w:rPr>
          <w:rFonts w:asciiTheme="majorHAnsi" w:hAnsiTheme="majorHAnsi" w:cs="Times New Roman"/>
          <w:b/>
          <w:sz w:val="56"/>
        </w:rPr>
        <w:t>Fabriquer un</w:t>
      </w:r>
      <w:r>
        <w:rPr>
          <w:rFonts w:asciiTheme="majorHAnsi" w:hAnsiTheme="majorHAnsi" w:cs="Times New Roman"/>
          <w:b/>
          <w:sz w:val="56"/>
        </w:rPr>
        <w:t xml:space="preserve"> hôtel à insectes</w:t>
      </w:r>
      <w:r w:rsidRPr="005D755C">
        <w:rPr>
          <w:rFonts w:asciiTheme="majorHAnsi" w:hAnsiTheme="majorHAnsi" w:cs="Times New Roman"/>
          <w:b/>
          <w:sz w:val="56"/>
        </w:rPr>
        <w:t xml:space="preserve"> </w:t>
      </w:r>
    </w:p>
    <w:p w:rsidR="00BB2807" w:rsidRDefault="00BB2807" w:rsidP="00BB2807">
      <w:pPr>
        <w:spacing w:after="120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noProof/>
          <w:sz w:val="48"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2812415</wp:posOffset>
            </wp:positionV>
            <wp:extent cx="2787015" cy="2884805"/>
            <wp:effectExtent l="19050" t="0" r="0" b="0"/>
            <wp:wrapNone/>
            <wp:docPr id="22" name="Image 73" descr="Astuce] Construire un abri à insectes | La Coulée Verte du Val-de-Se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Astuce] Construire un abri à insectes | La Coulée Verte du Val-de-Sein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8"/>
          <w:lang w:eastAsia="fr-FR"/>
        </w:rPr>
        <w:pict>
          <v:shape id="_x0000_s1215" type="#_x0000_t202" style="position:absolute;margin-left:449.75pt;margin-top:224.65pt;width:91.3pt;height:19.5pt;z-index:251691008;mso-position-horizontal-relative:text;mso-position-vertical-relative:text;mso-width-relative:margin;mso-height-relative:margin" fillcolor="white [3212]" stroked="f">
            <v:textbox style="mso-next-textbox:#_x0000_s1215" inset="0,0,0,0">
              <w:txbxContent>
                <w:p w:rsidR="00BB2807" w:rsidRDefault="00BB2807" w:rsidP="00BB2807">
                  <w:pPr>
                    <w:spacing w:after="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Une boîte fermée,</w:t>
                  </w:r>
                </w:p>
                <w:p w:rsidR="00BB2807" w:rsidRPr="005D755C" w:rsidRDefault="00BB2807" w:rsidP="00BB2807">
                  <w:pPr>
                    <w:spacing w:after="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avec un trou et une planche d’envol.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48"/>
          <w:lang w:eastAsia="fr-FR"/>
        </w:rPr>
        <w:pict>
          <v:shape id="_x0000_s1214" type="#_x0000_t202" style="position:absolute;margin-left:334pt;margin-top:234.65pt;width:91.3pt;height:19.5pt;z-index:251689984;mso-position-horizontal-relative:text;mso-position-vertical-relative:text;mso-width-relative:margin;mso-height-relative:margin" fillcolor="white [3212]" stroked="f">
            <v:textbox style="mso-next-textbox:#_x0000_s1214" inset="0,0,0,0">
              <w:txbxContent>
                <w:p w:rsidR="00BB2807" w:rsidRDefault="00BB2807" w:rsidP="00BB2807">
                  <w:pPr>
                    <w:spacing w:after="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Un pot de fleurs retourné, rempli</w:t>
                  </w:r>
                </w:p>
                <w:p w:rsidR="00BB2807" w:rsidRPr="005D755C" w:rsidRDefault="00BB2807" w:rsidP="00BB2807">
                  <w:pPr>
                    <w:spacing w:after="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de fibres de bois et de paille.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48"/>
          <w:lang w:eastAsia="fr-FR"/>
        </w:rPr>
        <w:pict>
          <v:shape id="_x0000_s1213" type="#_x0000_t202" style="position:absolute;margin-left:214pt;margin-top:226.15pt;width:91.3pt;height:19.5pt;z-index:251688960;mso-position-horizontal-relative:text;mso-position-vertical-relative:text;mso-width-relative:margin;mso-height-relative:margin" fillcolor="white [3212]" stroked="f">
            <v:textbox style="mso-next-textbox:#_x0000_s1213" inset="0,0,0,0">
              <w:txbxContent>
                <w:p w:rsidR="00BB2807" w:rsidRPr="00F9579C" w:rsidRDefault="00BB2807" w:rsidP="00BB2807">
                  <w:pPr>
                    <w:spacing w:after="0"/>
                    <w:jc w:val="center"/>
                    <w:rPr>
                      <w:sz w:val="12"/>
                      <w:szCs w:val="12"/>
                    </w:rPr>
                  </w:pPr>
                  <w:r w:rsidRPr="00F9579C">
                    <w:rPr>
                      <w:sz w:val="12"/>
                      <w:szCs w:val="12"/>
                    </w:rPr>
                    <w:t>Des morceaux de bois mort</w:t>
                  </w:r>
                </w:p>
                <w:p w:rsidR="00BB2807" w:rsidRPr="00F9579C" w:rsidRDefault="00BB2807" w:rsidP="00BB2807">
                  <w:pPr>
                    <w:spacing w:after="0"/>
                    <w:jc w:val="center"/>
                    <w:rPr>
                      <w:sz w:val="12"/>
                      <w:szCs w:val="12"/>
                    </w:rPr>
                  </w:pPr>
                  <w:r w:rsidRPr="00F9579C">
                    <w:rPr>
                      <w:sz w:val="12"/>
                      <w:szCs w:val="12"/>
                    </w:rPr>
                    <w:t>empilés et des pommes de pin.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2624027</wp:posOffset>
            </wp:positionH>
            <wp:positionV relativeFrom="paragraph">
              <wp:posOffset>1093811</wp:posOffset>
            </wp:positionV>
            <wp:extent cx="4369980" cy="6602818"/>
            <wp:effectExtent l="19050" t="0" r="0" b="0"/>
            <wp:wrapNone/>
            <wp:docPr id="23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980" cy="660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oundrect id="_x0000_s1211" style="position:absolute;margin-left:159.4pt;margin-top:2.4pt;width:46.55pt;height:55.25pt;z-index:251685888;mso-position-horizontal-relative:text;mso-position-vertical-relative:text" arcsize="16754f" stroked="f"/>
        </w:pict>
      </w:r>
      <w:r>
        <w:rPr>
          <w:rFonts w:ascii="Times New Roman" w:hAnsi="Times New Roman" w:cs="Times New Roman"/>
          <w:b/>
          <w:noProof/>
          <w:sz w:val="48"/>
          <w:lang w:eastAsia="fr-FR"/>
        </w:rPr>
        <w:drawing>
          <wp:inline distT="0" distB="0" distL="0" distR="0">
            <wp:extent cx="2282716" cy="2806262"/>
            <wp:effectExtent l="19050" t="0" r="3284" b="0"/>
            <wp:docPr id="24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30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658" cy="281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807" w:rsidRDefault="00BB2807" w:rsidP="00BB2807">
      <w:pPr>
        <w:spacing w:after="120"/>
        <w:rPr>
          <w:rFonts w:ascii="Times New Roman" w:hAnsi="Times New Roman" w:cs="Times New Roman"/>
          <w:b/>
          <w:sz w:val="48"/>
        </w:rPr>
      </w:pPr>
      <w:r w:rsidRPr="005D755C">
        <w:rPr>
          <w:rFonts w:ascii="Times New Roman" w:hAnsi="Times New Roman" w:cs="Times New Roman"/>
          <w:b/>
          <w:sz w:val="48"/>
        </w:rPr>
        <w:t xml:space="preserve"> </w:t>
      </w:r>
    </w:p>
    <w:p w:rsidR="00BB2807" w:rsidRDefault="00BB2807" w:rsidP="00BB2807">
      <w:pPr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noProof/>
          <w:sz w:val="48"/>
          <w:lang w:eastAsia="fr-FR"/>
        </w:rPr>
        <w:pict>
          <v:shape id="_x0000_s1219" type="#_x0000_t202" style="position:absolute;margin-left:436.8pt;margin-top:301.3pt;width:91.3pt;height:26pt;z-index:251695104;mso-width-relative:margin;mso-height-relative:margin" fillcolor="white [3212]" stroked="f">
            <v:textbox style="mso-next-textbox:#_x0000_s1219" inset="0,0,0,0">
              <w:txbxContent>
                <w:p w:rsidR="00BB2807" w:rsidRPr="005D755C" w:rsidRDefault="00BB2807" w:rsidP="00BB2807">
                  <w:pPr>
                    <w:spacing w:after="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Une boîte avec des ouvertures en fentes, remplie de fibres de bois ou de paille.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48"/>
          <w:lang w:eastAsia="fr-FR"/>
        </w:rPr>
        <w:pict>
          <v:shape id="_x0000_s1218" type="#_x0000_t202" style="position:absolute;margin-left:215pt;margin-top:299.25pt;width:91.3pt;height:12.5pt;z-index:251694080;mso-width-relative:margin;mso-height-relative:margin" fillcolor="white [3212]" stroked="f">
            <v:textbox style="mso-next-textbox:#_x0000_s1218" inset="0,0,0,0">
              <w:txbxContent>
                <w:p w:rsidR="00BB2807" w:rsidRPr="005D755C" w:rsidRDefault="00BB2807" w:rsidP="00BB2807">
                  <w:pPr>
                    <w:spacing w:after="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Des tiges creuses et à moelle.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48"/>
          <w:lang w:eastAsia="fr-FR"/>
        </w:rPr>
        <w:pict>
          <v:shape id="_x0000_s1217" type="#_x0000_t202" style="position:absolute;margin-left:425.3pt;margin-top:115.25pt;width:91.3pt;height:26pt;z-index:251693056;mso-width-relative:margin;mso-height-relative:margin" fillcolor="white [3212]" stroked="f">
            <v:textbox style="mso-next-textbox:#_x0000_s1217" inset="0,0,0,0">
              <w:txbxContent>
                <w:p w:rsidR="00BB2807" w:rsidRPr="005D755C" w:rsidRDefault="00BB2807" w:rsidP="00BB2807">
                  <w:pPr>
                    <w:spacing w:after="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Du bois de toutes sortes : morceaux de branches, écorces, vieille souche d’arbre, brindilles…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48"/>
          <w:lang w:eastAsia="fr-FR"/>
        </w:rPr>
        <w:pict>
          <v:shape id="_x0000_s1216" type="#_x0000_t202" style="position:absolute;margin-left:315.5pt;margin-top:151.2pt;width:91.3pt;height:19.5pt;z-index:251692032;mso-width-relative:margin;mso-height-relative:margin" fillcolor="white [3212]" stroked="f">
            <v:textbox style="mso-next-textbox:#_x0000_s1216" inset="0,0,0,0">
              <w:txbxContent>
                <w:p w:rsidR="00BB2807" w:rsidRPr="005D755C" w:rsidRDefault="00BB2807" w:rsidP="00BB2807">
                  <w:pPr>
                    <w:spacing w:after="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Des bûches en bois dur percées de trous et des briques creuses.</w:t>
                  </w:r>
                </w:p>
              </w:txbxContent>
            </v:textbox>
          </v:shape>
        </w:pict>
      </w:r>
    </w:p>
    <w:p w:rsidR="00BB2807" w:rsidRDefault="00F9579C">
      <w:pPr>
        <w:rPr>
          <w:rFonts w:asciiTheme="majorHAnsi" w:hAnsiTheme="majorHAnsi" w:cs="Times New Roman"/>
          <w:b/>
          <w:sz w:val="56"/>
        </w:rPr>
      </w:pPr>
      <w:r>
        <w:rPr>
          <w:rFonts w:asciiTheme="majorHAnsi" w:hAnsiTheme="majorHAnsi" w:cs="Times New Roman"/>
          <w:b/>
          <w:noProof/>
          <w:sz w:val="56"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2099945</wp:posOffset>
            </wp:positionV>
            <wp:extent cx="2152650" cy="2314575"/>
            <wp:effectExtent l="19050" t="0" r="0" b="0"/>
            <wp:wrapNone/>
            <wp:docPr id="25" name="Image 76" descr="Image 0 - Hôtel à Insectes Grand Modè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age 0 - Hôtel à Insectes Grand Modèl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2807">
        <w:rPr>
          <w:rFonts w:asciiTheme="majorHAnsi" w:hAnsiTheme="majorHAnsi" w:cs="Times New Roman"/>
          <w:b/>
          <w:sz w:val="56"/>
        </w:rPr>
        <w:br w:type="page"/>
      </w:r>
    </w:p>
    <w:p w:rsidR="00B26DB2" w:rsidRDefault="00B26DB2" w:rsidP="00B26DB2">
      <w:pPr>
        <w:jc w:val="center"/>
        <w:rPr>
          <w:rFonts w:asciiTheme="majorHAnsi" w:hAnsiTheme="majorHAnsi" w:cs="Times New Roman"/>
          <w:b/>
          <w:sz w:val="56"/>
        </w:rPr>
      </w:pPr>
      <w:r w:rsidRPr="00B26DB2">
        <w:rPr>
          <w:rFonts w:asciiTheme="majorHAnsi" w:hAnsiTheme="majorHAnsi" w:cs="Times New Roman"/>
          <w:b/>
          <w:sz w:val="56"/>
        </w:rPr>
        <w:lastRenderedPageBreak/>
        <w:t>Fabrique un hôtel à insectes</w:t>
      </w:r>
    </w:p>
    <w:p w:rsidR="00B26DB2" w:rsidRDefault="00B26DB2" w:rsidP="00B26DB2">
      <w:pPr>
        <w:jc w:val="center"/>
        <w:rPr>
          <w:rFonts w:ascii="Times New Roman" w:hAnsi="Times New Roman" w:cs="Times New Roman"/>
          <w:b/>
          <w:sz w:val="48"/>
        </w:rPr>
      </w:pPr>
      <w:r>
        <w:rPr>
          <w:noProof/>
          <w:lang w:eastAsia="fr-FR"/>
        </w:rPr>
        <w:drawing>
          <wp:inline distT="0" distB="0" distL="0" distR="0">
            <wp:extent cx="6662479" cy="8059480"/>
            <wp:effectExtent l="19050" t="0" r="5021" b="0"/>
            <wp:docPr id="64" name="Image 64" descr="Hôtel à insectes avec les enfants – L&amp;#39;Antre d&amp;#39;Imala – Erika Tombo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ôtel à insectes avec les enfants – L&amp;#39;Antre d&amp;#39;Imala – Erika Tombolato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79" cy="80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6DB2" w:rsidSect="00F63047">
      <w:headerReference w:type="default" r:id="rId19"/>
      <w:pgSz w:w="11906" w:h="16838"/>
      <w:pgMar w:top="720" w:right="720" w:bottom="284" w:left="720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2B15" w:rsidRDefault="00702B15" w:rsidP="00FA1AA2">
      <w:pPr>
        <w:spacing w:after="0" w:line="240" w:lineRule="auto"/>
      </w:pPr>
      <w:r>
        <w:separator/>
      </w:r>
    </w:p>
  </w:endnote>
  <w:endnote w:type="continuationSeparator" w:id="1">
    <w:p w:rsidR="00702B15" w:rsidRDefault="00702B15" w:rsidP="00FA1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2B15" w:rsidRDefault="00702B15" w:rsidP="00FA1AA2">
      <w:pPr>
        <w:spacing w:after="0" w:line="240" w:lineRule="auto"/>
      </w:pPr>
      <w:r>
        <w:separator/>
      </w:r>
    </w:p>
  </w:footnote>
  <w:footnote w:type="continuationSeparator" w:id="1">
    <w:p w:rsidR="00702B15" w:rsidRDefault="00702B15" w:rsidP="00FA1A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CD3" w:rsidRDefault="00C70DBA" w:rsidP="00611564">
    <w:pPr>
      <w:pStyle w:val="En-tte"/>
      <w:spacing w:before="240"/>
      <w:ind w:left="-709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3.25pt;height:101.25pt">
          <v:imagedata r:id="rId1" o:title="animaux_v2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218">
      <o:colormenu v:ext="edit" fillcolor="none [3212]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FA1AA2"/>
    <w:rsid w:val="00041946"/>
    <w:rsid w:val="00090E19"/>
    <w:rsid w:val="000E0340"/>
    <w:rsid w:val="00120C59"/>
    <w:rsid w:val="00136FF4"/>
    <w:rsid w:val="001770BF"/>
    <w:rsid w:val="00180C5E"/>
    <w:rsid w:val="00197695"/>
    <w:rsid w:val="002E5CD3"/>
    <w:rsid w:val="003111F1"/>
    <w:rsid w:val="003654C3"/>
    <w:rsid w:val="00424E2E"/>
    <w:rsid w:val="004B2871"/>
    <w:rsid w:val="0051356B"/>
    <w:rsid w:val="00580179"/>
    <w:rsid w:val="005D48F9"/>
    <w:rsid w:val="005D755C"/>
    <w:rsid w:val="00602DA7"/>
    <w:rsid w:val="00611564"/>
    <w:rsid w:val="00702B15"/>
    <w:rsid w:val="00754892"/>
    <w:rsid w:val="007600A1"/>
    <w:rsid w:val="00835274"/>
    <w:rsid w:val="009627CD"/>
    <w:rsid w:val="00A1311F"/>
    <w:rsid w:val="00AB231E"/>
    <w:rsid w:val="00AF1316"/>
    <w:rsid w:val="00B26DB2"/>
    <w:rsid w:val="00B56EA7"/>
    <w:rsid w:val="00B62BA4"/>
    <w:rsid w:val="00BB1F88"/>
    <w:rsid w:val="00BB2807"/>
    <w:rsid w:val="00BC3987"/>
    <w:rsid w:val="00BC4F6A"/>
    <w:rsid w:val="00C0311C"/>
    <w:rsid w:val="00C4595C"/>
    <w:rsid w:val="00C70DBA"/>
    <w:rsid w:val="00C70E62"/>
    <w:rsid w:val="00CC45D5"/>
    <w:rsid w:val="00CC570F"/>
    <w:rsid w:val="00D51513"/>
    <w:rsid w:val="00DC31A8"/>
    <w:rsid w:val="00E015A5"/>
    <w:rsid w:val="00E23C90"/>
    <w:rsid w:val="00EC59CC"/>
    <w:rsid w:val="00F529C8"/>
    <w:rsid w:val="00F63047"/>
    <w:rsid w:val="00F9579C"/>
    <w:rsid w:val="00FA1AA2"/>
    <w:rsid w:val="00FE6D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3212]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0C5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A1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1AA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FA1A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A1AA2"/>
  </w:style>
  <w:style w:type="paragraph" w:styleId="Pieddepage">
    <w:name w:val="footer"/>
    <w:basedOn w:val="Normal"/>
    <w:link w:val="PieddepageCar"/>
    <w:uiPriority w:val="99"/>
    <w:semiHidden/>
    <w:unhideWhenUsed/>
    <w:rsid w:val="00FA1A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A1AA2"/>
  </w:style>
  <w:style w:type="table" w:styleId="Grilledutableau">
    <w:name w:val="Table Grid"/>
    <w:basedOn w:val="TableauNormal"/>
    <w:uiPriority w:val="59"/>
    <w:unhideWhenUsed/>
    <w:rsid w:val="001976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EC959B-0524-4729-95BC-643D6BB81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</TotalTime>
  <Pages>6</Pages>
  <Words>44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Famille BARBIER</dc:creator>
  <cp:lastModifiedBy>Famille BARBIER</cp:lastModifiedBy>
  <cp:revision>12</cp:revision>
  <cp:lastPrinted>2021-11-04T20:13:00Z</cp:lastPrinted>
  <dcterms:created xsi:type="dcterms:W3CDTF">2021-11-04T13:38:00Z</dcterms:created>
  <dcterms:modified xsi:type="dcterms:W3CDTF">2021-11-04T21:30:00Z</dcterms:modified>
</cp:coreProperties>
</file>