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E" w:rsidRDefault="00BD1C2E"/>
    <w:p w:rsidR="00BD1C2E" w:rsidRDefault="00BD1C2E"/>
    <w:p w:rsidR="002309B8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Le train Le Havre Paris est parti du Havre avec 1 474 personnes. 119 personnes sont montées à l’arrêt de Rouen. Combien de personnes compte le train en arrivant à Paris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Maman a acheté 3 paquets de 36 bonbons d’Halloween. Après le passage des enfants le soir d’Halloween, elle n’a plus que 15 bonbons. Combien de bonbons a-t-elle distribués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Paul a ajouté 20 euros dans sa tirelire, grâce au cadeau de sa grand-mère. Il vide alors la tirelire et compte qu’il possède au total 174,50 euros. Combien d’argent y avait-il dans sa tirelire avant le cadeau de sa grand-mère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 xml:space="preserve"> </w:t>
      </w:r>
      <w:r w:rsidRPr="00BD1C2E">
        <w:rPr>
          <w:rFonts w:ascii="Times New Roman" w:hAnsi="Times New Roman" w:cs="Times New Roman"/>
          <w:sz w:val="28"/>
          <w:szCs w:val="28"/>
        </w:rPr>
        <w:t>Le jardinier sait qu’il y a 9 rangées de 18 arbres dans le parc de la ville. Ces arbres sont soit des chênes, soit des hêtres. Il a compté 76 hêtres. Combien de chênes y a-t-il dans le parc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Mamie a gagné 320 euros au casino tandis que Papy a gagné 155 euros. Combien Mamie a-t-elle gagné de plus que Papy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1 lustre est équipé de 8 ampoules. Combien faut-il d’ampoules pour équiper 17 lustres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lastRenderedPageBreak/>
        <w:t>Dans un mariage, il y a 126 invités qui sont assis autour de 21 tables. Combien y a-t-il d’invités par table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Dans le champ, l’agriculteur a ramené 36 nouveaux moutons. Maintenant, son troupeau compte 125 moutons au total. Combien de moutons avait-il au départ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Mon école compte 98 élèves tandis que celle de mon cousin a 131 élèves. Combien d’élèves notre école a-t-elle de moins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2E">
        <w:rPr>
          <w:rFonts w:ascii="Times New Roman" w:hAnsi="Times New Roman" w:cs="Times New Roman"/>
          <w:sz w:val="28"/>
          <w:szCs w:val="28"/>
        </w:rPr>
        <w:t>Un paquet de 6 grandes bouteilles de jus de fruit coûte 12,60 €. Combien coûte une seule bouteille ?</w:t>
      </w:r>
    </w:p>
    <w:p w:rsidR="00BD1C2E" w:rsidRPr="00BD1C2E" w:rsidRDefault="00BD1C2E" w:rsidP="00BD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Pr="00BD1C2E" w:rsidRDefault="00BD1C2E" w:rsidP="00BD1C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C2E">
        <w:rPr>
          <w:rFonts w:ascii="Times New Roman" w:hAnsi="Times New Roman" w:cs="Times New Roman"/>
          <w:sz w:val="28"/>
          <w:szCs w:val="28"/>
        </w:rPr>
        <w:t>Louis a acheté 2,5 kg de bonbons à 5 € le kilo. Combien a-t-il payé ?</w:t>
      </w:r>
    </w:p>
    <w:sectPr w:rsidR="00BD1C2E" w:rsidRPr="00BD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39B"/>
    <w:multiLevelType w:val="hybridMultilevel"/>
    <w:tmpl w:val="7B0AB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E"/>
    <w:rsid w:val="002309B8"/>
    <w:rsid w:val="00B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3F85-DB6B-41BD-80B4-A43CE36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2020-05-05T13:42:00Z</dcterms:created>
  <dcterms:modified xsi:type="dcterms:W3CDTF">2020-05-05T13:48:00Z</dcterms:modified>
</cp:coreProperties>
</file>