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37" w:rsidRPr="00D36A20" w:rsidRDefault="00104A37" w:rsidP="0010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 w:rsidRPr="00D36A20">
        <w:rPr>
          <w:rFonts w:ascii="Quicksand Book" w:hAnsi="Quicksand Book"/>
        </w:rPr>
        <w:t xml:space="preserve">   </w:t>
      </w:r>
      <w:r>
        <w:rPr>
          <w:noProof/>
          <w:color w:val="0000FF"/>
          <w:lang w:eastAsia="fr-FR"/>
        </w:rPr>
        <w:drawing>
          <wp:inline distT="0" distB="0" distL="0" distR="0" wp14:anchorId="55C89C7E" wp14:editId="0C288237">
            <wp:extent cx="1201628" cy="257175"/>
            <wp:effectExtent l="0" t="0" r="0" b="0"/>
            <wp:docPr id="1" name="irc_mi" descr="Résultat de recherche d'images pour &quot;grammaire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rammaire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28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0">
        <w:rPr>
          <w:rFonts w:ascii="Quicksand Book" w:hAnsi="Quicksand Book"/>
        </w:rPr>
        <w:t xml:space="preserve">     </w:t>
      </w:r>
      <w:r w:rsidRPr="00104A37">
        <w:rPr>
          <w:rFonts w:ascii="Quicksand Book" w:hAnsi="Quicksand Book"/>
          <w:b/>
          <w:color w:val="FF0000"/>
          <w:sz w:val="28"/>
          <w:szCs w:val="28"/>
        </w:rPr>
        <w:t>G</w:t>
      </w:r>
      <w:r w:rsidRPr="00104A37">
        <w:rPr>
          <w:rFonts w:ascii="Quicksand Book" w:hAnsi="Quicksand Book"/>
          <w:b/>
          <w:color w:val="FF0000"/>
          <w:sz w:val="28"/>
          <w:szCs w:val="28"/>
        </w:rPr>
        <w:t xml:space="preserve">   </w:t>
      </w:r>
      <w:r w:rsidRPr="00D36A20">
        <w:rPr>
          <w:rFonts w:ascii="Quicksand Book" w:hAnsi="Quicksand Book"/>
          <w:sz w:val="28"/>
          <w:szCs w:val="28"/>
        </w:rPr>
        <w:t xml:space="preserve">: </w:t>
      </w:r>
      <w:r w:rsidRPr="00104A37">
        <w:rPr>
          <w:rFonts w:ascii="Quicksand Book" w:hAnsi="Quicksand Book"/>
          <w:color w:val="00B0F0"/>
          <w:sz w:val="28"/>
          <w:szCs w:val="28"/>
        </w:rPr>
        <w:t>les compléments circonstanciels</w:t>
      </w: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  <w:r w:rsidRPr="00104A37">
        <w:rPr>
          <w:rFonts w:ascii="Quicksand Book" w:hAnsi="Quicksand Book"/>
          <w:color w:val="00B0F0"/>
          <w:sz w:val="24"/>
          <w:szCs w:val="24"/>
        </w:rPr>
        <w:t xml:space="preserve">Les </w:t>
      </w:r>
      <w:r w:rsidRPr="00104A37">
        <w:rPr>
          <w:rFonts w:ascii="Quicksand Book" w:hAnsi="Quicksand Book"/>
          <w:b/>
          <w:color w:val="FF0000"/>
          <w:sz w:val="24"/>
          <w:szCs w:val="24"/>
        </w:rPr>
        <w:t>compléments circonstanciels</w:t>
      </w:r>
      <w:r w:rsidRPr="00104A37">
        <w:rPr>
          <w:rFonts w:ascii="Quicksand Book" w:hAnsi="Quicksand Book"/>
          <w:color w:val="FF0000"/>
          <w:sz w:val="24"/>
          <w:szCs w:val="24"/>
        </w:rPr>
        <w:t xml:space="preserve"> 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complètent le verbe. Ils peuvent être le plus souvent </w:t>
      </w:r>
      <w:r w:rsidRPr="00104A37">
        <w:rPr>
          <w:rFonts w:ascii="Quicksand Book" w:hAnsi="Quicksand Book"/>
          <w:b/>
          <w:color w:val="00B0F0"/>
          <w:sz w:val="24"/>
          <w:szCs w:val="24"/>
          <w:u w:val="single"/>
        </w:rPr>
        <w:t>supprimés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 et </w:t>
      </w:r>
      <w:r w:rsidRPr="00104A37">
        <w:rPr>
          <w:rFonts w:ascii="Quicksand Book" w:hAnsi="Quicksand Book"/>
          <w:b/>
          <w:color w:val="00B0F0"/>
          <w:sz w:val="24"/>
          <w:szCs w:val="24"/>
          <w:u w:val="single"/>
        </w:rPr>
        <w:t>déplacés</w:t>
      </w:r>
      <w:r w:rsidRPr="00104A37">
        <w:rPr>
          <w:rFonts w:ascii="Quicksand Book" w:hAnsi="Quicksand Book"/>
          <w:color w:val="00B0F0"/>
          <w:sz w:val="24"/>
          <w:szCs w:val="24"/>
          <w:u w:val="single"/>
        </w:rPr>
        <w:t>.</w:t>
      </w: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  <w:r w:rsidRPr="00104A37">
        <w:rPr>
          <w:rFonts w:ascii="Quicksand Book" w:hAnsi="Quicksand Book"/>
          <w:color w:val="00B0F0"/>
          <w:sz w:val="24"/>
          <w:szCs w:val="24"/>
        </w:rPr>
        <w:t>Ils apportent des informations concernant :</w:t>
      </w: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</w:p>
    <w:p w:rsidR="00104A37" w:rsidRPr="00104A37" w:rsidRDefault="00104A37" w:rsidP="00104A37">
      <w:pPr>
        <w:pStyle w:val="Paragraphedeliste"/>
        <w:numPr>
          <w:ilvl w:val="0"/>
          <w:numId w:val="1"/>
        </w:numPr>
        <w:rPr>
          <w:rFonts w:ascii="Quicksand Book" w:hAnsi="Quicksand Book"/>
          <w:color w:val="00B0F0"/>
          <w:sz w:val="24"/>
          <w:szCs w:val="24"/>
          <w:u w:val="single"/>
        </w:rPr>
      </w:pPr>
      <w:r w:rsidRPr="00104A37">
        <w:rPr>
          <w:rFonts w:ascii="Quicksand Book" w:hAnsi="Quicksand Book"/>
          <w:color w:val="FF0000"/>
          <w:sz w:val="24"/>
          <w:szCs w:val="24"/>
        </w:rPr>
        <w:t>le</w:t>
      </w:r>
      <w:r w:rsidRPr="00104A37">
        <w:rPr>
          <w:rFonts w:ascii="Quicksand Book" w:hAnsi="Quicksand Book"/>
          <w:b/>
          <w:color w:val="FF0000"/>
          <w:sz w:val="24"/>
          <w:szCs w:val="24"/>
        </w:rPr>
        <w:t xml:space="preserve"> lieu</w:t>
      </w:r>
      <w:r w:rsidRPr="00104A37">
        <w:rPr>
          <w:rFonts w:ascii="Quicksand Book" w:hAnsi="Quicksand Book"/>
          <w:color w:val="FF0000"/>
          <w:sz w:val="24"/>
          <w:szCs w:val="24"/>
        </w:rPr>
        <w:t xml:space="preserve"> </w:t>
      </w:r>
      <w:proofErr w:type="gramStart"/>
      <w:r w:rsidRPr="00104A37">
        <w:rPr>
          <w:rFonts w:ascii="Quicksand Book" w:hAnsi="Quicksand Book"/>
          <w:color w:val="FF0000"/>
          <w:sz w:val="24"/>
          <w:szCs w:val="24"/>
        </w:rPr>
        <w:t>( où</w:t>
      </w:r>
      <w:proofErr w:type="gramEnd"/>
      <w:r w:rsidRPr="00104A37">
        <w:rPr>
          <w:rFonts w:ascii="Quicksand Book" w:hAnsi="Quicksand Book"/>
          <w:color w:val="FF0000"/>
          <w:sz w:val="24"/>
          <w:szCs w:val="24"/>
        </w:rPr>
        <w:t> ?) 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: Il va pique-niquer </w:t>
      </w:r>
      <w:r w:rsidRPr="00104A37">
        <w:rPr>
          <w:rFonts w:ascii="Quicksand Book" w:hAnsi="Quicksand Book"/>
          <w:color w:val="00B0F0"/>
          <w:sz w:val="24"/>
          <w:szCs w:val="24"/>
          <w:u w:val="single"/>
        </w:rPr>
        <w:t>au bord du lac.</w:t>
      </w: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  <w:u w:val="single"/>
        </w:rPr>
      </w:pPr>
    </w:p>
    <w:p w:rsidR="00104A37" w:rsidRPr="00104A37" w:rsidRDefault="00104A37" w:rsidP="00104A37">
      <w:pPr>
        <w:pStyle w:val="Paragraphedeliste"/>
        <w:numPr>
          <w:ilvl w:val="0"/>
          <w:numId w:val="1"/>
        </w:numPr>
        <w:rPr>
          <w:rFonts w:ascii="Quicksand Book" w:hAnsi="Quicksand Book"/>
          <w:color w:val="00B0F0"/>
          <w:sz w:val="24"/>
          <w:szCs w:val="24"/>
        </w:rPr>
      </w:pPr>
      <w:r w:rsidRPr="00104A37">
        <w:rPr>
          <w:rFonts w:ascii="Quicksand Book" w:hAnsi="Quicksand Book"/>
          <w:color w:val="FF0000"/>
          <w:sz w:val="24"/>
          <w:szCs w:val="24"/>
        </w:rPr>
        <w:t xml:space="preserve">le </w:t>
      </w:r>
      <w:r w:rsidRPr="00104A37">
        <w:rPr>
          <w:rFonts w:ascii="Quicksand Book" w:hAnsi="Quicksand Book"/>
          <w:b/>
          <w:color w:val="FF0000"/>
          <w:sz w:val="24"/>
          <w:szCs w:val="24"/>
        </w:rPr>
        <w:t>temps</w:t>
      </w:r>
      <w:r w:rsidRPr="00104A37">
        <w:rPr>
          <w:rFonts w:ascii="Quicksand Book" w:hAnsi="Quicksand Book"/>
          <w:color w:val="FF0000"/>
          <w:sz w:val="24"/>
          <w:szCs w:val="24"/>
        </w:rPr>
        <w:t> </w:t>
      </w:r>
      <w:proofErr w:type="gramStart"/>
      <w:r w:rsidRPr="00104A37">
        <w:rPr>
          <w:rFonts w:ascii="Quicksand Book" w:hAnsi="Quicksand Book"/>
          <w:color w:val="FF0000"/>
          <w:sz w:val="24"/>
          <w:szCs w:val="24"/>
        </w:rPr>
        <w:t>( quand</w:t>
      </w:r>
      <w:proofErr w:type="gramEnd"/>
      <w:r w:rsidRPr="00104A37">
        <w:rPr>
          <w:rFonts w:ascii="Quicksand Book" w:hAnsi="Quicksand Book"/>
          <w:color w:val="FF0000"/>
          <w:sz w:val="24"/>
          <w:szCs w:val="24"/>
        </w:rPr>
        <w:t> ?) 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: </w:t>
      </w:r>
      <w:r w:rsidRPr="00104A37">
        <w:rPr>
          <w:rFonts w:ascii="Quicksand Book" w:hAnsi="Quicksand Book"/>
          <w:color w:val="00B0F0"/>
          <w:sz w:val="24"/>
          <w:szCs w:val="24"/>
          <w:u w:val="single"/>
        </w:rPr>
        <w:t>Demain</w:t>
      </w:r>
      <w:r w:rsidRPr="00104A37">
        <w:rPr>
          <w:rFonts w:ascii="Quicksand Book" w:hAnsi="Quicksand Book"/>
          <w:color w:val="00B0F0"/>
          <w:sz w:val="24"/>
          <w:szCs w:val="24"/>
        </w:rPr>
        <w:t>, j’irai pêcher.</w:t>
      </w: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  <w:bookmarkStart w:id="0" w:name="_GoBack"/>
    </w:p>
    <w:bookmarkEnd w:id="0"/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</w:p>
    <w:p w:rsidR="00104A37" w:rsidRPr="00104A37" w:rsidRDefault="00104A37" w:rsidP="00104A37">
      <w:pPr>
        <w:pStyle w:val="Paragraphedeliste"/>
        <w:numPr>
          <w:ilvl w:val="0"/>
          <w:numId w:val="1"/>
        </w:numPr>
        <w:rPr>
          <w:rFonts w:ascii="Quicksand Book" w:hAnsi="Quicksand Book"/>
          <w:color w:val="00B0F0"/>
          <w:sz w:val="24"/>
          <w:szCs w:val="24"/>
        </w:rPr>
      </w:pPr>
      <w:r w:rsidRPr="00104A37">
        <w:rPr>
          <w:rFonts w:ascii="Quicksand Book" w:hAnsi="Quicksand Book"/>
          <w:color w:val="FF0000"/>
          <w:sz w:val="24"/>
          <w:szCs w:val="24"/>
        </w:rPr>
        <w:t xml:space="preserve">la </w:t>
      </w:r>
      <w:r w:rsidRPr="00104A37">
        <w:rPr>
          <w:rFonts w:ascii="Quicksand Book" w:hAnsi="Quicksand Book"/>
          <w:b/>
          <w:color w:val="FF0000"/>
          <w:sz w:val="24"/>
          <w:szCs w:val="24"/>
        </w:rPr>
        <w:t>manière</w:t>
      </w:r>
      <w:r w:rsidRPr="00104A37">
        <w:rPr>
          <w:rFonts w:ascii="Quicksand Book" w:hAnsi="Quicksand Book"/>
          <w:color w:val="FF0000"/>
          <w:sz w:val="24"/>
          <w:szCs w:val="24"/>
        </w:rPr>
        <w:t> </w:t>
      </w:r>
      <w:proofErr w:type="gramStart"/>
      <w:r w:rsidRPr="00104A37">
        <w:rPr>
          <w:rFonts w:ascii="Quicksand Book" w:hAnsi="Quicksand Book"/>
          <w:color w:val="FF0000"/>
          <w:sz w:val="24"/>
          <w:szCs w:val="24"/>
        </w:rPr>
        <w:t>( comment</w:t>
      </w:r>
      <w:proofErr w:type="gramEnd"/>
      <w:r w:rsidRPr="00104A37">
        <w:rPr>
          <w:rFonts w:ascii="Quicksand Book" w:hAnsi="Quicksand Book"/>
          <w:color w:val="FF0000"/>
          <w:sz w:val="24"/>
          <w:szCs w:val="24"/>
        </w:rPr>
        <w:t> ?) 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: Elle recopie sa poésie </w:t>
      </w:r>
      <w:r w:rsidRPr="00104A37">
        <w:rPr>
          <w:rFonts w:ascii="Quicksand Book" w:hAnsi="Quicksand Book"/>
          <w:color w:val="00B0F0"/>
          <w:sz w:val="24"/>
          <w:szCs w:val="24"/>
          <w:u w:val="single"/>
        </w:rPr>
        <w:t>soigneusement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 dans son cahier.</w:t>
      </w: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  <w:r w:rsidRPr="00104A37">
        <w:rPr>
          <w:rFonts w:ascii="Quicksand Book" w:hAnsi="Quicksand Book"/>
          <w:color w:val="00B0F0"/>
          <w:sz w:val="24"/>
          <w:szCs w:val="24"/>
        </w:rPr>
        <w:t>Un complément circonstanciel peut être :</w:t>
      </w: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</w:p>
    <w:p w:rsidR="00104A37" w:rsidRPr="00104A37" w:rsidRDefault="00104A37" w:rsidP="00104A37">
      <w:pPr>
        <w:pStyle w:val="Paragraphedeliste"/>
        <w:numPr>
          <w:ilvl w:val="0"/>
          <w:numId w:val="1"/>
        </w:numPr>
        <w:rPr>
          <w:rFonts w:ascii="Quicksand Book" w:hAnsi="Quicksand Book"/>
          <w:color w:val="00B0F0"/>
          <w:sz w:val="24"/>
          <w:szCs w:val="24"/>
        </w:rPr>
      </w:pPr>
      <w:r w:rsidRPr="00104A37">
        <w:rPr>
          <w:rFonts w:ascii="Quicksand Book" w:hAnsi="Quicksand Book"/>
          <w:color w:val="00B0F0"/>
          <w:sz w:val="24"/>
          <w:szCs w:val="24"/>
        </w:rPr>
        <w:t>un</w:t>
      </w:r>
      <w:r w:rsidRPr="00104A37">
        <w:rPr>
          <w:rFonts w:ascii="Quicksand Book" w:hAnsi="Quicksand Book"/>
          <w:color w:val="FF0000"/>
          <w:sz w:val="24"/>
          <w:szCs w:val="24"/>
        </w:rPr>
        <w:t xml:space="preserve"> </w:t>
      </w:r>
      <w:r w:rsidRPr="00104A37">
        <w:rPr>
          <w:rFonts w:ascii="Quicksand Book" w:hAnsi="Quicksand Book"/>
          <w:b/>
          <w:color w:val="FF0000"/>
          <w:sz w:val="24"/>
          <w:szCs w:val="24"/>
        </w:rPr>
        <w:t xml:space="preserve">nom 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ou un </w:t>
      </w:r>
      <w:r w:rsidRPr="00104A37">
        <w:rPr>
          <w:rFonts w:ascii="Quicksand Book" w:hAnsi="Quicksand Book"/>
          <w:b/>
          <w:color w:val="FF0000"/>
          <w:sz w:val="24"/>
          <w:szCs w:val="24"/>
        </w:rPr>
        <w:t>groupe nominal</w:t>
      </w:r>
      <w:r w:rsidRPr="00104A37">
        <w:rPr>
          <w:rFonts w:ascii="Quicksand Book" w:hAnsi="Quicksand Book"/>
          <w:color w:val="FF0000"/>
          <w:sz w:val="24"/>
          <w:szCs w:val="24"/>
        </w:rPr>
        <w:t xml:space="preserve"> </w:t>
      </w:r>
      <w:r w:rsidRPr="00104A37">
        <w:rPr>
          <w:rFonts w:ascii="Quicksand Book" w:hAnsi="Quicksand Book"/>
          <w:b/>
          <w:color w:val="FF0000"/>
          <w:sz w:val="24"/>
          <w:szCs w:val="24"/>
        </w:rPr>
        <w:t>introduit par une préposition</w:t>
      </w:r>
      <w:r w:rsidRPr="00104A37">
        <w:rPr>
          <w:rFonts w:ascii="Quicksand Book" w:hAnsi="Quicksand Book"/>
          <w:color w:val="FF0000"/>
          <w:sz w:val="24"/>
          <w:szCs w:val="24"/>
        </w:rPr>
        <w:t> </w:t>
      </w:r>
      <w:r w:rsidRPr="00104A37">
        <w:rPr>
          <w:rFonts w:ascii="Quicksand Book" w:hAnsi="Quicksand Book"/>
          <w:color w:val="00B0F0"/>
          <w:sz w:val="24"/>
          <w:szCs w:val="24"/>
        </w:rPr>
        <w:t>:</w:t>
      </w: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  <w:proofErr w:type="gramStart"/>
      <w:r w:rsidRPr="00104A37">
        <w:rPr>
          <w:rFonts w:ascii="Quicksand Book" w:hAnsi="Quicksand Book"/>
          <w:color w:val="00B0F0"/>
          <w:sz w:val="24"/>
          <w:szCs w:val="24"/>
        </w:rPr>
        <w:t>ex</w:t>
      </w:r>
      <w:proofErr w:type="gramEnd"/>
      <w:r w:rsidRPr="00104A37">
        <w:rPr>
          <w:rFonts w:ascii="Quicksand Book" w:hAnsi="Quicksand Book"/>
          <w:color w:val="00B0F0"/>
          <w:sz w:val="24"/>
          <w:szCs w:val="24"/>
        </w:rPr>
        <w:t xml:space="preserve">) Je me lave les dents </w:t>
      </w:r>
      <w:r w:rsidRPr="00104A37">
        <w:rPr>
          <w:rFonts w:ascii="Quicksand Book" w:hAnsi="Quicksand Book"/>
          <w:color w:val="00B0F0"/>
          <w:sz w:val="24"/>
          <w:szCs w:val="24"/>
          <w:u w:val="single"/>
        </w:rPr>
        <w:t>chaque matin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, </w:t>
      </w:r>
      <w:r w:rsidRPr="00104A37">
        <w:rPr>
          <w:rFonts w:ascii="Quicksand Book" w:hAnsi="Quicksand Book"/>
          <w:color w:val="00B0F0"/>
          <w:sz w:val="24"/>
          <w:szCs w:val="24"/>
          <w:u w:val="single"/>
        </w:rPr>
        <w:t>après mon petit déjeuner</w:t>
      </w:r>
      <w:r w:rsidRPr="00104A37">
        <w:rPr>
          <w:rFonts w:ascii="Quicksand Book" w:hAnsi="Quicksand Book"/>
          <w:color w:val="00B0F0"/>
          <w:sz w:val="24"/>
          <w:szCs w:val="24"/>
        </w:rPr>
        <w:t>.</w:t>
      </w:r>
    </w:p>
    <w:p w:rsidR="00104A37" w:rsidRPr="00104A37" w:rsidRDefault="00104A37" w:rsidP="00104A37">
      <w:pPr>
        <w:pStyle w:val="Paragraphedeliste"/>
        <w:rPr>
          <w:rFonts w:ascii="Quicksand Book" w:hAnsi="Quicksand Book"/>
          <w:color w:val="00B0F0"/>
          <w:sz w:val="24"/>
          <w:szCs w:val="24"/>
        </w:rPr>
      </w:pPr>
    </w:p>
    <w:p w:rsidR="00104A37" w:rsidRPr="00104A37" w:rsidRDefault="00104A37" w:rsidP="00104A37">
      <w:pPr>
        <w:pStyle w:val="Paragraphedeliste"/>
        <w:numPr>
          <w:ilvl w:val="0"/>
          <w:numId w:val="1"/>
        </w:numPr>
        <w:rPr>
          <w:rFonts w:ascii="Quicksand Book" w:hAnsi="Quicksand Book"/>
          <w:color w:val="00B0F0"/>
          <w:sz w:val="24"/>
          <w:szCs w:val="24"/>
        </w:rPr>
      </w:pPr>
      <w:r w:rsidRPr="00104A37">
        <w:rPr>
          <w:rFonts w:ascii="Quicksand Book" w:hAnsi="Quicksand Book"/>
          <w:color w:val="00B0F0"/>
          <w:sz w:val="24"/>
          <w:szCs w:val="24"/>
        </w:rPr>
        <w:t xml:space="preserve">un </w:t>
      </w:r>
      <w:r w:rsidRPr="00104A37">
        <w:rPr>
          <w:rFonts w:ascii="Quicksand Book" w:hAnsi="Quicksand Book"/>
          <w:b/>
          <w:color w:val="FF0000"/>
          <w:sz w:val="24"/>
          <w:szCs w:val="24"/>
        </w:rPr>
        <w:t>adverbe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 : Mon petit frère a </w:t>
      </w:r>
      <w:r w:rsidRPr="00104A37">
        <w:rPr>
          <w:rFonts w:ascii="Quicksand Book" w:hAnsi="Quicksand Book"/>
          <w:color w:val="00B0F0"/>
          <w:sz w:val="24"/>
          <w:szCs w:val="24"/>
          <w:u w:val="single"/>
        </w:rPr>
        <w:t>patiemment</w:t>
      </w:r>
      <w:r w:rsidRPr="00104A37">
        <w:rPr>
          <w:rFonts w:ascii="Quicksand Book" w:hAnsi="Quicksand Book"/>
          <w:color w:val="00B0F0"/>
          <w:sz w:val="24"/>
          <w:szCs w:val="24"/>
        </w:rPr>
        <w:t xml:space="preserve"> assemblé toutes les pièces de son nouveau puzzle.</w:t>
      </w:r>
    </w:p>
    <w:p w:rsidR="00E24364" w:rsidRPr="00104A37" w:rsidRDefault="00E24364">
      <w:pPr>
        <w:rPr>
          <w:color w:val="00B0F0"/>
        </w:rPr>
      </w:pPr>
    </w:p>
    <w:sectPr w:rsidR="00E24364" w:rsidRPr="0010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C85"/>
    <w:multiLevelType w:val="hybridMultilevel"/>
    <w:tmpl w:val="08D42E38"/>
    <w:lvl w:ilvl="0" w:tplc="DB4A4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7"/>
    <w:rsid w:val="00104A37"/>
    <w:rsid w:val="00355B0A"/>
    <w:rsid w:val="00E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A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A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edecrevette.fr/jeux-et-ateliers-en-grammaire-c237238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2020-04-05T14:59:00Z</dcterms:created>
  <dcterms:modified xsi:type="dcterms:W3CDTF">2020-04-05T14:59:00Z</dcterms:modified>
</cp:coreProperties>
</file>