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9A0E" w14:textId="1A08B999" w:rsidR="00577F27" w:rsidRPr="00D36A20" w:rsidRDefault="00577F27" w:rsidP="0057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D36A20">
        <w:rPr>
          <w:rFonts w:ascii="Quicksand Book" w:hAnsi="Quicksand Book"/>
        </w:rPr>
        <w:t xml:space="preserve">      </w:t>
      </w:r>
      <w:r>
        <w:rPr>
          <w:noProof/>
          <w:color w:val="0000FF"/>
          <w:lang w:eastAsia="fr-FR"/>
        </w:rPr>
        <w:drawing>
          <wp:inline distT="0" distB="0" distL="0" distR="0" wp14:anchorId="3F2689EB" wp14:editId="4485D5C3">
            <wp:extent cx="1201628" cy="257175"/>
            <wp:effectExtent l="0" t="0" r="0" b="0"/>
            <wp:docPr id="7" name="irc_mi" descr="Résultat de recherche d'images pour &quot;grammair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rammair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28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0">
        <w:rPr>
          <w:rFonts w:ascii="Quicksand Book" w:hAnsi="Quicksand Book"/>
        </w:rPr>
        <w:t xml:space="preserve">  </w:t>
      </w:r>
      <w:r>
        <w:rPr>
          <w:rFonts w:ascii="Quicksand Book" w:hAnsi="Quicksand Book"/>
          <w:b/>
          <w:sz w:val="28"/>
          <w:szCs w:val="28"/>
        </w:rPr>
        <w:t>G</w:t>
      </w:r>
      <w:r>
        <w:rPr>
          <w:rFonts w:ascii="Quicksand Book" w:hAnsi="Quicksand Book"/>
          <w:b/>
          <w:sz w:val="28"/>
          <w:szCs w:val="28"/>
        </w:rPr>
        <w:t xml:space="preserve"> </w:t>
      </w:r>
      <w:proofErr w:type="gramStart"/>
      <w:r>
        <w:rPr>
          <w:rFonts w:ascii="Quicksand Book" w:hAnsi="Quicksand Book"/>
          <w:b/>
          <w:sz w:val="28"/>
          <w:szCs w:val="28"/>
        </w:rPr>
        <w:t xml:space="preserve">  </w:t>
      </w:r>
      <w:r w:rsidRPr="00D36A20">
        <w:rPr>
          <w:rFonts w:ascii="Quicksand Book" w:hAnsi="Quicksand Book"/>
          <w:sz w:val="28"/>
          <w:szCs w:val="28"/>
        </w:rPr>
        <w:t> :</w:t>
      </w:r>
      <w:proofErr w:type="gramEnd"/>
      <w:r w:rsidRPr="00D36A20">
        <w:rPr>
          <w:rFonts w:ascii="Quicksand Book" w:hAnsi="Quicksand Book"/>
          <w:sz w:val="28"/>
          <w:szCs w:val="28"/>
        </w:rPr>
        <w:t xml:space="preserve"> </w:t>
      </w:r>
      <w:r>
        <w:rPr>
          <w:rFonts w:ascii="Quicksand Book" w:hAnsi="Quicksand Book"/>
          <w:sz w:val="28"/>
          <w:szCs w:val="28"/>
        </w:rPr>
        <w:t>L’adjectif qualificatif</w:t>
      </w:r>
    </w:p>
    <w:p w14:paraId="154EEBF9" w14:textId="77777777" w:rsidR="00577F27" w:rsidRDefault="00577F27" w:rsidP="00577F27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A41F2E">
        <w:rPr>
          <w:rFonts w:ascii="Quicksand Book" w:hAnsi="Quicksand Book"/>
          <w:b/>
          <w:sz w:val="24"/>
          <w:szCs w:val="24"/>
        </w:rPr>
        <w:t>L’adjectif qualificatif</w:t>
      </w:r>
      <w:r>
        <w:rPr>
          <w:rFonts w:ascii="Quicksand Book" w:hAnsi="Quicksand Book"/>
          <w:sz w:val="24"/>
          <w:szCs w:val="24"/>
        </w:rPr>
        <w:t xml:space="preserve"> est un mot qui </w:t>
      </w:r>
      <w:r w:rsidRPr="00A41F2E">
        <w:rPr>
          <w:rFonts w:ascii="Quicksand Book" w:hAnsi="Quicksand Book"/>
          <w:b/>
          <w:sz w:val="24"/>
          <w:szCs w:val="24"/>
        </w:rPr>
        <w:t>qualifie le nom qu’il accompagne</w:t>
      </w:r>
      <w:r>
        <w:rPr>
          <w:rFonts w:ascii="Quicksand Book" w:hAnsi="Quicksand Book"/>
          <w:sz w:val="24"/>
          <w:szCs w:val="24"/>
        </w:rPr>
        <w:t xml:space="preserve">. Il peut </w:t>
      </w:r>
    </w:p>
    <w:p w14:paraId="0FBF5D9E" w14:textId="77777777" w:rsidR="00577F27" w:rsidRDefault="00577F27" w:rsidP="00577F27">
      <w:pPr>
        <w:pStyle w:val="Paragraphedeliste"/>
        <w:rPr>
          <w:rFonts w:ascii="Quicksand Book" w:hAnsi="Quicksand Book"/>
          <w:b/>
          <w:sz w:val="24"/>
          <w:szCs w:val="24"/>
        </w:rPr>
      </w:pPr>
    </w:p>
    <w:p w14:paraId="3B7725AE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être</w:t>
      </w:r>
      <w:proofErr w:type="gramEnd"/>
      <w:r>
        <w:rPr>
          <w:rFonts w:ascii="Quicksand Book" w:hAnsi="Quicksand Book"/>
          <w:sz w:val="24"/>
          <w:szCs w:val="24"/>
        </w:rPr>
        <w:t xml:space="preserve"> placé devant ou derrière ce nom. Il </w:t>
      </w:r>
      <w:r w:rsidRPr="00A41F2E">
        <w:rPr>
          <w:rFonts w:ascii="Quicksand Book" w:hAnsi="Quicksand Book"/>
          <w:b/>
          <w:sz w:val="24"/>
          <w:szCs w:val="24"/>
        </w:rPr>
        <w:t>s’accorde toujours</w:t>
      </w:r>
      <w:r>
        <w:rPr>
          <w:rFonts w:ascii="Quicksand Book" w:hAnsi="Quicksand Book"/>
          <w:sz w:val="24"/>
          <w:szCs w:val="24"/>
        </w:rPr>
        <w:t xml:space="preserve"> en</w:t>
      </w:r>
      <w:r w:rsidRPr="00A41F2E">
        <w:rPr>
          <w:rFonts w:ascii="Quicksand Book" w:hAnsi="Quicksand Book"/>
          <w:b/>
          <w:sz w:val="24"/>
          <w:szCs w:val="24"/>
        </w:rPr>
        <w:t xml:space="preserve"> genre</w:t>
      </w:r>
      <w:r>
        <w:rPr>
          <w:rFonts w:ascii="Quicksand Book" w:hAnsi="Quicksand Book"/>
          <w:sz w:val="24"/>
          <w:szCs w:val="24"/>
        </w:rPr>
        <w:t xml:space="preserve"> </w:t>
      </w:r>
      <w:proofErr w:type="gramStart"/>
      <w:r>
        <w:rPr>
          <w:rFonts w:ascii="Quicksand Book" w:hAnsi="Quicksand Book"/>
          <w:sz w:val="24"/>
          <w:szCs w:val="24"/>
        </w:rPr>
        <w:t>( féminin</w:t>
      </w:r>
      <w:proofErr w:type="gramEnd"/>
      <w:r>
        <w:rPr>
          <w:rFonts w:ascii="Quicksand Book" w:hAnsi="Quicksand Book"/>
          <w:sz w:val="24"/>
          <w:szCs w:val="24"/>
        </w:rPr>
        <w:t xml:space="preserve"> </w:t>
      </w:r>
    </w:p>
    <w:p w14:paraId="64ED4F4A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7F07A3DE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ou</w:t>
      </w:r>
      <w:proofErr w:type="gramEnd"/>
      <w:r>
        <w:rPr>
          <w:rFonts w:ascii="Quicksand Book" w:hAnsi="Quicksand Book"/>
          <w:sz w:val="24"/>
          <w:szCs w:val="24"/>
        </w:rPr>
        <w:t xml:space="preserve"> masculin) et en </w:t>
      </w:r>
      <w:r w:rsidRPr="00A41F2E">
        <w:rPr>
          <w:rFonts w:ascii="Quicksand Book" w:hAnsi="Quicksand Book"/>
          <w:b/>
          <w:sz w:val="24"/>
          <w:szCs w:val="24"/>
        </w:rPr>
        <w:t>nombre</w:t>
      </w:r>
      <w:r>
        <w:rPr>
          <w:rFonts w:ascii="Quicksand Book" w:hAnsi="Quicksand Book"/>
          <w:sz w:val="24"/>
          <w:szCs w:val="24"/>
        </w:rPr>
        <w:t xml:space="preserve"> ( singulier ou pluriel) avec lui.</w:t>
      </w:r>
    </w:p>
    <w:p w14:paraId="6326819E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574781E8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) Ces </w:t>
      </w:r>
      <w:r w:rsidRPr="00A41F2E">
        <w:rPr>
          <w:rFonts w:ascii="Quicksand Book" w:hAnsi="Quicksand Book"/>
          <w:b/>
          <w:sz w:val="24"/>
          <w:szCs w:val="24"/>
        </w:rPr>
        <w:t>gros</w:t>
      </w:r>
      <w:r>
        <w:rPr>
          <w:rFonts w:ascii="Quicksand Book" w:hAnsi="Quicksand Book"/>
          <w:sz w:val="24"/>
          <w:szCs w:val="24"/>
        </w:rPr>
        <w:t xml:space="preserve"> nuages.</w:t>
      </w:r>
    </w:p>
    <w:p w14:paraId="6D4F969E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21521679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L’adjectif qualificatif peut être :</w:t>
      </w:r>
    </w:p>
    <w:p w14:paraId="6534E929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39E1B57E" w14:textId="77777777" w:rsidR="00577F27" w:rsidRDefault="00577F27" w:rsidP="00577F27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proofErr w:type="gramStart"/>
      <w:r w:rsidRPr="00A41F2E">
        <w:rPr>
          <w:rFonts w:ascii="Quicksand Book" w:hAnsi="Quicksand Book"/>
          <w:b/>
          <w:sz w:val="24"/>
          <w:szCs w:val="24"/>
        </w:rPr>
        <w:t>placé</w:t>
      </w:r>
      <w:proofErr w:type="gramEnd"/>
      <w:r w:rsidRPr="00A41F2E">
        <w:rPr>
          <w:rFonts w:ascii="Quicksand Book" w:hAnsi="Quicksand Book"/>
          <w:b/>
          <w:sz w:val="24"/>
          <w:szCs w:val="24"/>
        </w:rPr>
        <w:t xml:space="preserve"> à côté du nom qu’il qualifie</w:t>
      </w:r>
      <w:r>
        <w:rPr>
          <w:rFonts w:ascii="Quicksand Book" w:hAnsi="Quicksand Book"/>
          <w:sz w:val="24"/>
          <w:szCs w:val="24"/>
        </w:rPr>
        <w:t xml:space="preserve">. On dit alors qu’il est </w:t>
      </w:r>
      <w:r w:rsidRPr="00577F27">
        <w:rPr>
          <w:rFonts w:ascii="Quicksand Book" w:hAnsi="Quicksand Book"/>
          <w:color w:val="FF0000"/>
          <w:sz w:val="24"/>
          <w:szCs w:val="24"/>
        </w:rPr>
        <w:t>épithète.</w:t>
      </w:r>
    </w:p>
    <w:p w14:paraId="22FC7652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4A53EF92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) des </w:t>
      </w:r>
      <w:r w:rsidRPr="00A41F2E">
        <w:rPr>
          <w:rFonts w:ascii="Quicksand Book" w:hAnsi="Quicksand Book"/>
          <w:b/>
          <w:sz w:val="24"/>
          <w:szCs w:val="24"/>
        </w:rPr>
        <w:t>majestueuses</w:t>
      </w:r>
      <w:r>
        <w:rPr>
          <w:rFonts w:ascii="Quicksand Book" w:hAnsi="Quicksand Book"/>
          <w:sz w:val="24"/>
          <w:szCs w:val="24"/>
        </w:rPr>
        <w:t xml:space="preserve"> montagnes – </w:t>
      </w:r>
      <w:r w:rsidRPr="00A41F2E">
        <w:rPr>
          <w:rFonts w:ascii="Quicksand Book" w:hAnsi="Quicksand Book"/>
          <w:b/>
          <w:sz w:val="24"/>
          <w:szCs w:val="24"/>
        </w:rPr>
        <w:t>majestueuses</w:t>
      </w:r>
      <w:r>
        <w:rPr>
          <w:rFonts w:ascii="Quicksand Book" w:hAnsi="Quicksand Book"/>
          <w:sz w:val="24"/>
          <w:szCs w:val="24"/>
        </w:rPr>
        <w:t xml:space="preserve"> est un adjectif qualificatif épithète du nom «  montagnes »</w:t>
      </w:r>
    </w:p>
    <w:p w14:paraId="111A8E55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42D301A2" w14:textId="77777777" w:rsidR="00577F27" w:rsidRPr="00A41F2E" w:rsidRDefault="00577F27" w:rsidP="00577F27">
      <w:pPr>
        <w:pStyle w:val="Paragraphedeliste"/>
        <w:numPr>
          <w:ilvl w:val="0"/>
          <w:numId w:val="1"/>
        </w:numPr>
        <w:rPr>
          <w:rFonts w:ascii="Quicksand Book" w:hAnsi="Quicksand Book"/>
          <w:b/>
          <w:sz w:val="24"/>
          <w:szCs w:val="24"/>
        </w:rPr>
      </w:pPr>
      <w:proofErr w:type="gramStart"/>
      <w:r w:rsidRPr="00A41F2E">
        <w:rPr>
          <w:rFonts w:ascii="Quicksand Book" w:hAnsi="Quicksand Book"/>
          <w:b/>
          <w:sz w:val="24"/>
          <w:szCs w:val="24"/>
        </w:rPr>
        <w:t>séparé</w:t>
      </w:r>
      <w:proofErr w:type="gramEnd"/>
      <w:r w:rsidRPr="00A41F2E">
        <w:rPr>
          <w:rFonts w:ascii="Quicksand Book" w:hAnsi="Quicksand Book"/>
          <w:b/>
          <w:sz w:val="24"/>
          <w:szCs w:val="24"/>
        </w:rPr>
        <w:t xml:space="preserve"> du nom qu’il qualifie par un verbe d’état ( être, sembler, paraître…)</w:t>
      </w:r>
    </w:p>
    <w:p w14:paraId="33F28AE1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7AC6AA35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On dit alors qu’il est </w:t>
      </w:r>
      <w:r w:rsidRPr="00577F27">
        <w:rPr>
          <w:rFonts w:ascii="Quicksand Book" w:hAnsi="Quicksand Book"/>
          <w:b/>
          <w:color w:val="FF0000"/>
          <w:sz w:val="24"/>
          <w:szCs w:val="24"/>
        </w:rPr>
        <w:t>attribut du sujet</w:t>
      </w:r>
      <w:r w:rsidRPr="00577F27">
        <w:rPr>
          <w:rFonts w:ascii="Quicksand Book" w:hAnsi="Quicksand Book"/>
          <w:color w:val="FF0000"/>
          <w:sz w:val="24"/>
          <w:szCs w:val="24"/>
        </w:rPr>
        <w:t>.</w:t>
      </w:r>
    </w:p>
    <w:p w14:paraId="327CB69B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75761BD1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) Sophie ne semble pas </w:t>
      </w:r>
      <w:r w:rsidRPr="00A41F2E">
        <w:rPr>
          <w:rFonts w:ascii="Quicksand Book" w:hAnsi="Quicksand Book"/>
          <w:sz w:val="24"/>
          <w:szCs w:val="24"/>
          <w:u w:val="single"/>
        </w:rPr>
        <w:t>inquiète</w:t>
      </w:r>
      <w:r>
        <w:rPr>
          <w:rFonts w:ascii="Quicksand Book" w:hAnsi="Quicksand Book"/>
          <w:sz w:val="24"/>
          <w:szCs w:val="24"/>
        </w:rPr>
        <w:t xml:space="preserve"> de la rentrée prochaine.</w:t>
      </w:r>
    </w:p>
    <w:p w14:paraId="4F161404" w14:textId="77777777" w:rsidR="00577F27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</w:p>
    <w:p w14:paraId="1D0AB74B" w14:textId="77777777" w:rsidR="00577F27" w:rsidRPr="00A41F2E" w:rsidRDefault="00577F27" w:rsidP="00577F27">
      <w:pPr>
        <w:pStyle w:val="Paragraphedeliste"/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« </w:t>
      </w:r>
      <w:proofErr w:type="gramStart"/>
      <w:r>
        <w:rPr>
          <w:rFonts w:ascii="Quicksand Book" w:hAnsi="Quicksand Book"/>
          <w:sz w:val="24"/>
          <w:szCs w:val="24"/>
        </w:rPr>
        <w:t>inquiète</w:t>
      </w:r>
      <w:proofErr w:type="gramEnd"/>
      <w:r>
        <w:rPr>
          <w:rFonts w:ascii="Quicksand Book" w:hAnsi="Quicksand Book"/>
          <w:sz w:val="24"/>
          <w:szCs w:val="24"/>
        </w:rPr>
        <w:t> » est un adjectif qualificatif attribut du sujet</w:t>
      </w:r>
    </w:p>
    <w:p w14:paraId="1E2611A8" w14:textId="77777777" w:rsidR="00F405D0" w:rsidRDefault="00F405D0"/>
    <w:sectPr w:rsidR="00F4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0DBD"/>
    <w:multiLevelType w:val="hybridMultilevel"/>
    <w:tmpl w:val="1926343A"/>
    <w:lvl w:ilvl="0" w:tplc="167634C6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27"/>
    <w:rsid w:val="00577F27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7F2D"/>
  <w15:chartTrackingRefBased/>
  <w15:docId w15:val="{1BCE9EA8-44F6-46E3-8C28-16B12E6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coledecrevette.fr/jeux-et-ateliers-en-grammaire-c23723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2020-06-12T08:01:00Z</dcterms:created>
  <dcterms:modified xsi:type="dcterms:W3CDTF">2020-06-12T08:09:00Z</dcterms:modified>
</cp:coreProperties>
</file>