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06" w:rsidRPr="00292FCC" w:rsidRDefault="00C40EF3" w:rsidP="00E60204">
      <w:pPr>
        <w:jc w:val="center"/>
        <w:rPr>
          <w:rFonts w:ascii="Comic Sans MS" w:hAnsi="Comic Sans MS"/>
          <w:sz w:val="28"/>
          <w:szCs w:val="28"/>
        </w:rPr>
      </w:pPr>
      <w:r w:rsidRPr="00292FCC"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-328295</wp:posOffset>
            </wp:positionV>
            <wp:extent cx="1363980" cy="1022985"/>
            <wp:effectExtent l="19050" t="0" r="7620" b="0"/>
            <wp:wrapTight wrapText="bothSides">
              <wp:wrapPolygon edited="0">
                <wp:start x="-302" y="0"/>
                <wp:lineTo x="-302" y="21318"/>
                <wp:lineTo x="21721" y="21318"/>
                <wp:lineTo x="21721" y="0"/>
                <wp:lineTo x="-302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87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2FCC"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4835525</wp:posOffset>
            </wp:positionH>
            <wp:positionV relativeFrom="paragraph">
              <wp:posOffset>-13335</wp:posOffset>
            </wp:positionV>
            <wp:extent cx="1666875" cy="1250315"/>
            <wp:effectExtent l="0" t="1270" r="8255" b="8255"/>
            <wp:wrapTight wrapText="bothSides">
              <wp:wrapPolygon edited="0">
                <wp:start x="-16" y="21578"/>
                <wp:lineTo x="21460" y="21578"/>
                <wp:lineTo x="21460" y="186"/>
                <wp:lineTo x="-16" y="186"/>
                <wp:lineTo x="-16" y="21578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86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6687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204" w:rsidRPr="00292FCC">
        <w:rPr>
          <w:rFonts w:ascii="Comic Sans MS" w:hAnsi="Comic Sans MS"/>
          <w:sz w:val="28"/>
          <w:szCs w:val="28"/>
        </w:rPr>
        <w:t>A la découverte d’un lycée polonais…</w:t>
      </w:r>
    </w:p>
    <w:p w:rsidR="00C40EF3" w:rsidRDefault="00C40EF3" w:rsidP="00E60204">
      <w:pPr>
        <w:jc w:val="center"/>
        <w:rPr>
          <w:rFonts w:ascii="Comic Sans MS" w:hAnsi="Comic Sans MS"/>
        </w:rPr>
      </w:pPr>
    </w:p>
    <w:p w:rsidR="00CB50E1" w:rsidRDefault="00CB50E1" w:rsidP="00E60204">
      <w:pPr>
        <w:jc w:val="center"/>
        <w:rPr>
          <w:rFonts w:ascii="Comic Sans MS" w:hAnsi="Comic Sans MS"/>
        </w:rPr>
      </w:pPr>
    </w:p>
    <w:p w:rsidR="00E60204" w:rsidRDefault="00E60204" w:rsidP="00E60204">
      <w:pPr>
        <w:rPr>
          <w:rFonts w:ascii="Comic Sans MS" w:hAnsi="Comic Sans MS"/>
        </w:rPr>
      </w:pPr>
      <w:r>
        <w:rPr>
          <w:rFonts w:ascii="Comic Sans MS" w:hAnsi="Comic Sans MS"/>
        </w:rPr>
        <w:t>Dans le cadre d’un projet ERASMUS</w:t>
      </w:r>
      <w:r w:rsidR="00292FCC">
        <w:rPr>
          <w:rFonts w:ascii="Comic Sans MS" w:hAnsi="Comic Sans MS"/>
        </w:rPr>
        <w:t>, financé par l’Union Européenne</w:t>
      </w:r>
      <w:r>
        <w:rPr>
          <w:rFonts w:ascii="Comic Sans MS" w:hAnsi="Comic Sans MS"/>
        </w:rPr>
        <w:t>, cinq enseignantes du lycée Emile Baudot de Wassy ont passé une semaine à Katowice, ville de Silésie située dans le sud- est de la Pologne.</w:t>
      </w:r>
    </w:p>
    <w:p w:rsidR="00E60204" w:rsidRDefault="005C3EB6" w:rsidP="00E6020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492760</wp:posOffset>
            </wp:positionV>
            <wp:extent cx="1476375" cy="1104900"/>
            <wp:effectExtent l="19050" t="0" r="9525" b="0"/>
            <wp:wrapTight wrapText="bothSides">
              <wp:wrapPolygon edited="0">
                <wp:start x="-279" y="0"/>
                <wp:lineTo x="-279" y="21228"/>
                <wp:lineTo x="21739" y="21228"/>
                <wp:lineTo x="21739" y="0"/>
                <wp:lineTo x="-279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86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204">
        <w:rPr>
          <w:rFonts w:ascii="Comic Sans MS" w:hAnsi="Comic Sans MS"/>
        </w:rPr>
        <w:t xml:space="preserve">L’objectif de ce séjour était la découverte d’un lycée </w:t>
      </w:r>
      <w:r w:rsidR="00E60204" w:rsidRPr="00C40EF3">
        <w:rPr>
          <w:rFonts w:ascii="Comic Sans MS" w:hAnsi="Comic Sans MS"/>
        </w:rPr>
        <w:t xml:space="preserve">d’enseignement général </w:t>
      </w:r>
      <w:r w:rsidR="005E240E">
        <w:rPr>
          <w:rFonts w:ascii="Comic Sans MS" w:hAnsi="Comic Sans MS"/>
        </w:rPr>
        <w:t xml:space="preserve">qui propose à ses élèves </w:t>
      </w:r>
      <w:r w:rsidR="005E240E" w:rsidRPr="00C40EF3">
        <w:rPr>
          <w:rFonts w:ascii="Comic Sans MS" w:hAnsi="Comic Sans MS"/>
        </w:rPr>
        <w:t>un module « Formation militaire et Sécurité ».</w:t>
      </w:r>
    </w:p>
    <w:p w:rsidR="00E60204" w:rsidRDefault="00E60204" w:rsidP="00E602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Les professeures de sécurité, </w:t>
      </w:r>
      <w:r w:rsidR="00C40EF3">
        <w:rPr>
          <w:rFonts w:ascii="Comic Sans MS" w:hAnsi="Comic Sans MS"/>
        </w:rPr>
        <w:t>d’</w:t>
      </w:r>
      <w:r>
        <w:rPr>
          <w:rFonts w:ascii="Comic Sans MS" w:hAnsi="Comic Sans MS"/>
        </w:rPr>
        <w:t>anglais et</w:t>
      </w:r>
      <w:r w:rsidR="00C40EF3">
        <w:rPr>
          <w:rFonts w:ascii="Comic Sans MS" w:hAnsi="Comic Sans MS"/>
        </w:rPr>
        <w:t xml:space="preserve"> d’</w:t>
      </w:r>
      <w:r>
        <w:rPr>
          <w:rFonts w:ascii="Comic Sans MS" w:hAnsi="Comic Sans MS"/>
        </w:rPr>
        <w:t>allemand se sont ainsi familiarisées avec le système éducatif polonais : les différents types d’établissement, les enseignements, le recrutement des élèves et celui des professeurs, les conditions de travail…</w:t>
      </w:r>
    </w:p>
    <w:p w:rsidR="005E240E" w:rsidRDefault="005C3EB6" w:rsidP="00E6020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1075690</wp:posOffset>
            </wp:positionV>
            <wp:extent cx="2028825" cy="1520190"/>
            <wp:effectExtent l="19050" t="0" r="9525" b="0"/>
            <wp:wrapTight wrapText="bothSides">
              <wp:wrapPolygon edited="0">
                <wp:start x="-203" y="0"/>
                <wp:lineTo x="-203" y="21383"/>
                <wp:lineTo x="21701" y="21383"/>
                <wp:lineTo x="21701" y="0"/>
                <wp:lineTo x="-20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866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204">
        <w:rPr>
          <w:rFonts w:ascii="Comic Sans MS" w:hAnsi="Comic Sans MS"/>
        </w:rPr>
        <w:t xml:space="preserve">Grâce à l’engagement et la gentillesse de leurs homologues polonaises, elles ont ainsi pu </w:t>
      </w:r>
      <w:r w:rsidR="005E240E">
        <w:rPr>
          <w:rFonts w:ascii="Comic Sans MS" w:hAnsi="Comic Sans MS"/>
        </w:rPr>
        <w:t xml:space="preserve"> visiter les locaux, </w:t>
      </w:r>
      <w:r w:rsidR="00E60204">
        <w:rPr>
          <w:rFonts w:ascii="Comic Sans MS" w:hAnsi="Comic Sans MS"/>
        </w:rPr>
        <w:t xml:space="preserve">assister et participer à des cours </w:t>
      </w:r>
      <w:r w:rsidR="005E240E">
        <w:rPr>
          <w:rFonts w:ascii="Comic Sans MS" w:hAnsi="Comic Sans MS"/>
        </w:rPr>
        <w:t>(anglais, allemand, espagnol, art)</w:t>
      </w:r>
      <w:r w:rsidR="00C1561B">
        <w:rPr>
          <w:rFonts w:ascii="Comic Sans MS" w:hAnsi="Comic Sans MS"/>
        </w:rPr>
        <w:t>.</w:t>
      </w:r>
      <w:r w:rsidR="00C1561B" w:rsidRPr="00C1561B">
        <w:rPr>
          <w:rFonts w:ascii="Comic Sans MS" w:hAnsi="Comic Sans MS"/>
        </w:rPr>
        <w:t xml:space="preserve"> </w:t>
      </w:r>
      <w:r w:rsidR="00C1561B">
        <w:rPr>
          <w:rFonts w:ascii="Comic Sans MS" w:hAnsi="Comic Sans MS"/>
        </w:rPr>
        <w:t xml:space="preserve">Un cours spécial de « polonais grand débutant » avait même été prévu spécialement pour elles ! Le </w:t>
      </w:r>
      <w:r w:rsidR="00E60204">
        <w:rPr>
          <w:rFonts w:ascii="Comic Sans MS" w:hAnsi="Comic Sans MS"/>
        </w:rPr>
        <w:t xml:space="preserve">point fort du séjour  </w:t>
      </w:r>
      <w:r w:rsidR="00205774">
        <w:rPr>
          <w:rFonts w:ascii="Comic Sans MS" w:hAnsi="Comic Sans MS"/>
        </w:rPr>
        <w:t xml:space="preserve">a certainement été de </w:t>
      </w:r>
      <w:r w:rsidR="005E240E">
        <w:rPr>
          <w:rFonts w:ascii="Comic Sans MS" w:hAnsi="Comic Sans MS"/>
        </w:rPr>
        <w:t xml:space="preserve">partager </w:t>
      </w:r>
      <w:r w:rsidR="00205774">
        <w:rPr>
          <w:rFonts w:ascii="Comic Sans MS" w:hAnsi="Comic Sans MS"/>
        </w:rPr>
        <w:t xml:space="preserve">durant quelques heures </w:t>
      </w:r>
      <w:r w:rsidR="005E240E">
        <w:rPr>
          <w:rFonts w:ascii="Comic Sans MS" w:hAnsi="Comic Sans MS"/>
        </w:rPr>
        <w:t xml:space="preserve">l’expérience d’un groupe de lycéens </w:t>
      </w:r>
      <w:r w:rsidR="00C1561B">
        <w:rPr>
          <w:rFonts w:ascii="Comic Sans MS" w:hAnsi="Comic Sans MS"/>
        </w:rPr>
        <w:t xml:space="preserve">qui participaient à </w:t>
      </w:r>
      <w:r w:rsidR="00E60204">
        <w:rPr>
          <w:rFonts w:ascii="Comic Sans MS" w:hAnsi="Comic Sans MS"/>
        </w:rPr>
        <w:t xml:space="preserve"> un camp de survie installé en pleine campagne</w:t>
      </w:r>
      <w:r w:rsidR="00205774">
        <w:rPr>
          <w:rFonts w:ascii="Comic Sans MS" w:hAnsi="Comic Sans MS"/>
        </w:rPr>
        <w:t> : peut- être une source d’inspiration pour des projets futurs ???</w:t>
      </w:r>
    </w:p>
    <w:p w:rsidR="005E240E" w:rsidRDefault="005E240E" w:rsidP="00E602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Des visites culturelles avaient également été organisées : </w:t>
      </w:r>
      <w:r w:rsidR="00F72653">
        <w:rPr>
          <w:rFonts w:ascii="Comic Sans MS" w:hAnsi="Comic Sans MS"/>
        </w:rPr>
        <w:t xml:space="preserve">le </w:t>
      </w:r>
      <w:bookmarkStart w:id="0" w:name="_GoBack"/>
      <w:bookmarkEnd w:id="0"/>
      <w:r w:rsidR="00F72653">
        <w:rPr>
          <w:rFonts w:ascii="Comic Sans MS" w:hAnsi="Comic Sans MS"/>
        </w:rPr>
        <w:t xml:space="preserve">centre-ville de Katowice, </w:t>
      </w:r>
      <w:r>
        <w:rPr>
          <w:rFonts w:ascii="Comic Sans MS" w:hAnsi="Comic Sans MS"/>
        </w:rPr>
        <w:t>le mémorial d’Auschwitz, Cracovie et pour terminer le séjour, les mines de sel de Wieliczka.</w:t>
      </w:r>
    </w:p>
    <w:p w:rsidR="00811762" w:rsidRDefault="00811762" w:rsidP="00E60204">
      <w:pPr>
        <w:rPr>
          <w:rFonts w:ascii="Comic Sans MS" w:hAnsi="Comic Sans MS"/>
        </w:rPr>
      </w:pPr>
    </w:p>
    <w:p w:rsidR="00811762" w:rsidRDefault="00C40EF3" w:rsidP="00E6020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4473575</wp:posOffset>
            </wp:positionH>
            <wp:positionV relativeFrom="paragraph">
              <wp:posOffset>365760</wp:posOffset>
            </wp:positionV>
            <wp:extent cx="1882775" cy="1412240"/>
            <wp:effectExtent l="6668" t="0" r="0" b="0"/>
            <wp:wrapTight wrapText="bothSides">
              <wp:wrapPolygon edited="0">
                <wp:start x="76" y="21702"/>
                <wp:lineTo x="21276" y="21702"/>
                <wp:lineTo x="21276" y="432"/>
                <wp:lineTo x="76" y="432"/>
                <wp:lineTo x="76" y="21702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88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82775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5774" w:rsidRDefault="00205774" w:rsidP="00E60204">
      <w:pPr>
        <w:rPr>
          <w:rFonts w:ascii="Comic Sans MS" w:hAnsi="Comic Sans MS"/>
        </w:rPr>
      </w:pPr>
      <w:r>
        <w:rPr>
          <w:rFonts w:ascii="Comic Sans MS" w:hAnsi="Comic Sans MS"/>
        </w:rPr>
        <w:t>La semaine fut dense et enrichissante a</w:t>
      </w:r>
      <w:r w:rsidR="00E82704">
        <w:rPr>
          <w:rFonts w:ascii="Comic Sans MS" w:hAnsi="Comic Sans MS"/>
        </w:rPr>
        <w:t xml:space="preserve">ussi bien </w:t>
      </w:r>
      <w:r w:rsidR="00E82704" w:rsidRPr="00C40EF3">
        <w:rPr>
          <w:rFonts w:ascii="Comic Sans MS" w:hAnsi="Comic Sans MS"/>
        </w:rPr>
        <w:t>au niveau pédagogique et</w:t>
      </w:r>
      <w:r w:rsidR="00E82704" w:rsidRPr="00C40EF3">
        <w:rPr>
          <w:rFonts w:ascii="Comic Sans MS" w:hAnsi="Comic Sans MS"/>
          <w:i/>
        </w:rPr>
        <w:t xml:space="preserve"> </w:t>
      </w:r>
      <w:r w:rsidRPr="00C40EF3">
        <w:rPr>
          <w:rFonts w:ascii="Comic Sans MS" w:hAnsi="Comic Sans MS"/>
        </w:rPr>
        <w:t xml:space="preserve">culturel </w:t>
      </w:r>
      <w:r>
        <w:rPr>
          <w:rFonts w:ascii="Comic Sans MS" w:hAnsi="Comic Sans MS"/>
        </w:rPr>
        <w:t>q</w:t>
      </w:r>
      <w:r w:rsidR="00E82704">
        <w:rPr>
          <w:rFonts w:ascii="Comic Sans MS" w:hAnsi="Comic Sans MS"/>
        </w:rPr>
        <w:t xml:space="preserve">u’au niveau </w:t>
      </w:r>
      <w:r>
        <w:rPr>
          <w:rFonts w:ascii="Comic Sans MS" w:hAnsi="Comic Sans MS"/>
        </w:rPr>
        <w:t>humain</w:t>
      </w:r>
      <w:r w:rsidR="00E82704">
        <w:rPr>
          <w:rFonts w:ascii="Comic Sans MS" w:hAnsi="Comic Sans MS"/>
        </w:rPr>
        <w:t>.</w:t>
      </w:r>
    </w:p>
    <w:p w:rsidR="00E82704" w:rsidRPr="00E60204" w:rsidRDefault="00E82704" w:rsidP="00E60204">
      <w:pPr>
        <w:rPr>
          <w:rFonts w:ascii="Comic Sans MS" w:hAnsi="Comic Sans MS"/>
        </w:rPr>
      </w:pPr>
      <w:r>
        <w:rPr>
          <w:rFonts w:ascii="Comic Sans MS" w:hAnsi="Comic Sans MS"/>
        </w:rPr>
        <w:t>Forts de cette expérience, les deux établissements vont maintenant réfléchir à la possibilité de mettre en place un partenariat pour les années futures.</w:t>
      </w:r>
    </w:p>
    <w:sectPr w:rsidR="00E82704" w:rsidRPr="00E60204" w:rsidSect="009E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204"/>
    <w:rsid w:val="00205774"/>
    <w:rsid w:val="00292FCC"/>
    <w:rsid w:val="005C3EB6"/>
    <w:rsid w:val="005E240E"/>
    <w:rsid w:val="00811762"/>
    <w:rsid w:val="009E2BED"/>
    <w:rsid w:val="00B57506"/>
    <w:rsid w:val="00C1561B"/>
    <w:rsid w:val="00C40EF3"/>
    <w:rsid w:val="00CB50E1"/>
    <w:rsid w:val="00DB2ECF"/>
    <w:rsid w:val="00E60204"/>
    <w:rsid w:val="00E82704"/>
    <w:rsid w:val="00F72653"/>
    <w:rsid w:val="00FE0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</cp:lastModifiedBy>
  <cp:revision>2</cp:revision>
  <cp:lastPrinted>2017-06-08T13:54:00Z</cp:lastPrinted>
  <dcterms:created xsi:type="dcterms:W3CDTF">2017-11-22T10:27:00Z</dcterms:created>
  <dcterms:modified xsi:type="dcterms:W3CDTF">2017-11-22T10:27:00Z</dcterms:modified>
</cp:coreProperties>
</file>